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B" w:rsidRDefault="00C2538B" w:rsidP="008A55E7">
      <w:pPr>
        <w:jc w:val="center"/>
        <w:rPr>
          <w:b/>
          <w:color w:val="000000" w:themeColor="text1"/>
        </w:rPr>
      </w:pPr>
      <w:bookmarkStart w:id="0" w:name="_Toc288394064"/>
      <w:bookmarkStart w:id="1" w:name="_Toc288410531"/>
      <w:bookmarkStart w:id="2" w:name="_Toc288410660"/>
      <w:bookmarkStart w:id="3" w:name="_Toc294246075"/>
      <w:bookmarkStart w:id="4" w:name="_Toc288394059"/>
      <w:bookmarkStart w:id="5" w:name="_Toc288410526"/>
      <w:bookmarkStart w:id="6" w:name="_Toc288410655"/>
      <w:bookmarkStart w:id="7" w:name="_Toc294246070"/>
    </w:p>
    <w:p w:rsidR="00C2538B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 xml:space="preserve">МУНИЦИПАЛЬНОЕ ОБЩЕОБРАЗОВАТЕЛЬНОЕ УЧРЕЖДЕНИЕ </w:t>
      </w:r>
    </w:p>
    <w:p w:rsidR="00C2538B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 xml:space="preserve">ШЕЛОПУГИНСКАЯ СРЕДНЯЯ </w:t>
      </w:r>
    </w:p>
    <w:p w:rsidR="00C2538B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ОБЩЕОБРАЗОВАТЕЛЬНАЯ ШКОЛА</w:t>
      </w: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«РАССМОТРЕНО»              «СОГЛАСОВАНО»            «УТВЕРЖДЕНО»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Руководитель МО</w:t>
      </w:r>
      <w:proofErr w:type="gramStart"/>
      <w:r w:rsidRPr="00E8363D">
        <w:rPr>
          <w:b/>
          <w:color w:val="000000"/>
        </w:rPr>
        <w:t xml:space="preserve">                 З</w:t>
      </w:r>
      <w:proofErr w:type="gramEnd"/>
      <w:r w:rsidRPr="00E8363D">
        <w:rPr>
          <w:b/>
          <w:color w:val="000000"/>
        </w:rPr>
        <w:t>ам. директора  по УВР      Директор школы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Реутова ТА                              Чупрова НП                           Сергеева НП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28 августа 2020года                31 августа 2020года               приказ№ 137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 xml:space="preserve">                                                                                                  8 сентября 2020 года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 xml:space="preserve">                                                                        </w:t>
      </w: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РАБОЧАЯ ПРОГРАММА</w:t>
      </w: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Предмет </w:t>
      </w:r>
      <w:r>
        <w:rPr>
          <w:b/>
          <w:color w:val="000000"/>
        </w:rPr>
        <w:t>МАТЕМАТИКА</w:t>
      </w:r>
    </w:p>
    <w:p w:rsidR="00C2538B" w:rsidRPr="00E8363D" w:rsidRDefault="00C2538B" w:rsidP="00C2538B">
      <w:pPr>
        <w:jc w:val="center"/>
        <w:rPr>
          <w:b/>
          <w:color w:val="000000"/>
        </w:rPr>
      </w:pPr>
      <w:bookmarkStart w:id="8" w:name="_GoBack"/>
      <w:bookmarkEnd w:id="8"/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КЛАСС    3</w:t>
      </w:r>
      <w:proofErr w:type="gramStart"/>
      <w:r w:rsidRPr="00E8363D">
        <w:rPr>
          <w:b/>
          <w:color w:val="000000"/>
        </w:rPr>
        <w:t xml:space="preserve"> Б</w:t>
      </w:r>
      <w:proofErr w:type="gramEnd"/>
      <w:r w:rsidRPr="00E8363D">
        <w:rPr>
          <w:b/>
          <w:color w:val="000000"/>
        </w:rPr>
        <w:t xml:space="preserve">    УЧЕБНЫЙ ГОД   2020-2021</w:t>
      </w: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>УЧИТЕЛЬ   Яковлева Анна Васильевна</w:t>
      </w: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</w:p>
    <w:p w:rsidR="00C2538B" w:rsidRPr="00E8363D" w:rsidRDefault="00C2538B" w:rsidP="00C2538B">
      <w:pPr>
        <w:jc w:val="center"/>
        <w:rPr>
          <w:b/>
          <w:color w:val="000000"/>
        </w:rPr>
      </w:pPr>
      <w:r w:rsidRPr="00E8363D">
        <w:rPr>
          <w:b/>
          <w:color w:val="000000"/>
        </w:rPr>
        <w:tab/>
        <w:t>ШЕЛОПУГИНО</w:t>
      </w:r>
    </w:p>
    <w:p w:rsidR="00C2538B" w:rsidRDefault="00C2538B" w:rsidP="008A55E7">
      <w:pPr>
        <w:jc w:val="center"/>
        <w:rPr>
          <w:b/>
          <w:color w:val="000000" w:themeColor="text1"/>
        </w:rPr>
      </w:pP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 xml:space="preserve">РАБОЧАЯ ПРОГРАММА </w:t>
      </w: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по математике</w:t>
      </w: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1-4 класс</w:t>
      </w: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 xml:space="preserve">  «Начальная школа </w:t>
      </w:r>
      <w:r w:rsidRPr="008A55E7">
        <w:rPr>
          <w:b/>
          <w:color w:val="000000" w:themeColor="text1"/>
          <w:lang w:val="en-US"/>
        </w:rPr>
        <w:t>XXI</w:t>
      </w:r>
      <w:r w:rsidRPr="008A55E7">
        <w:rPr>
          <w:b/>
          <w:color w:val="000000" w:themeColor="text1"/>
        </w:rPr>
        <w:t xml:space="preserve"> века»</w:t>
      </w: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</w:p>
    <w:p w:rsidR="008A55E7" w:rsidRPr="008A55E7" w:rsidRDefault="008A55E7" w:rsidP="008A55E7">
      <w:pPr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НОРМАТИВНАЯ БАЗА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Федеральный Закон «Об образовании Российской Федерации» (от 29.12.2012 № 273-ФЗ);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Фундаментальное ядро содержания общего образования. Москва, Просвещение,2014 г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bCs/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17 декабря 2010 года № 1897 (в ред. Приказа Минобрнауки России от 29.12.2014 № 1644)</w:t>
      </w:r>
    </w:p>
    <w:p w:rsidR="008A55E7" w:rsidRPr="008A55E7" w:rsidRDefault="008A55E7" w:rsidP="008A55E7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55E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Приказ Минобрнауки России от 31.12.2015 №1576 «О внесении изменений в  федеральный государственный образовательный стандарт начального общего образования</w:t>
      </w:r>
      <w:r w:rsidRPr="008A55E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утвержденный приказом Министерства образования и науки Российской Федерации от 6 октября 2009 года № 373» (Зарегистрировано в Минюсте России 02.02.2016 №40936)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bCs/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bCs/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в СанПиН от 24.11. 2015 года)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bCs/>
          <w:color w:val="000000" w:themeColor="text1"/>
          <w:lang w:eastAsia="ar-SA"/>
        </w:rPr>
      </w:pPr>
      <w:r w:rsidRPr="008A55E7">
        <w:rPr>
          <w:bCs/>
          <w:color w:val="000000" w:themeColor="text1"/>
          <w:lang w:eastAsia="ar-SA"/>
        </w:rPr>
        <w:t>ООП НОО МОУ Шелопугинская СОШ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color w:val="000000" w:themeColor="text1"/>
          <w:lang w:eastAsia="ar-SA"/>
        </w:rPr>
      </w:pPr>
      <w:r w:rsidRPr="008A55E7">
        <w:rPr>
          <w:color w:val="000000" w:themeColor="text1"/>
          <w:lang w:eastAsia="ar-SA"/>
        </w:rPr>
        <w:t>Учебный план М</w:t>
      </w:r>
      <w:r>
        <w:rPr>
          <w:color w:val="000000" w:themeColor="text1"/>
          <w:lang w:eastAsia="ar-SA"/>
        </w:rPr>
        <w:t>ОУ Шелопугинской СОШ на 2020</w:t>
      </w:r>
      <w:r w:rsidRPr="008A55E7">
        <w:rPr>
          <w:color w:val="000000" w:themeColor="text1"/>
          <w:lang w:eastAsia="ar-SA"/>
        </w:rPr>
        <w:t>-20</w:t>
      </w:r>
      <w:r>
        <w:rPr>
          <w:color w:val="000000" w:themeColor="text1"/>
          <w:lang w:eastAsia="ar-SA"/>
        </w:rPr>
        <w:t>21</w:t>
      </w:r>
      <w:r w:rsidRPr="008A55E7">
        <w:rPr>
          <w:color w:val="000000" w:themeColor="text1"/>
          <w:lang w:eastAsia="ar-SA"/>
        </w:rPr>
        <w:t xml:space="preserve"> учебный год.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color w:val="000000" w:themeColor="text1"/>
          <w:lang w:eastAsia="ar-SA"/>
        </w:rPr>
      </w:pPr>
      <w:r w:rsidRPr="008A55E7">
        <w:rPr>
          <w:color w:val="000000" w:themeColor="text1"/>
          <w:lang w:eastAsia="ar-SA"/>
        </w:rPr>
        <w:t xml:space="preserve">Локальный акт МОУ Шелопугинской СОШ о рабочей программе. 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rPr>
          <w:color w:val="000000" w:themeColor="text1"/>
          <w:lang w:eastAsia="ar-SA"/>
        </w:rPr>
      </w:pPr>
      <w:r w:rsidRPr="008A55E7">
        <w:rPr>
          <w:color w:val="000000" w:themeColor="text1"/>
          <w:lang w:eastAsia="ar-SA"/>
        </w:rPr>
        <w:t>Санитарно-эпидемиологические правила и нормативы СанПиН 2.4</w:t>
      </w:r>
      <w:r w:rsidRPr="008A55E7">
        <w:rPr>
          <w:bCs/>
          <w:color w:val="000000" w:themeColor="text1"/>
          <w:lang w:eastAsia="ar-SA"/>
        </w:rPr>
        <w:t xml:space="preserve">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8A55E7">
          <w:rPr>
            <w:bCs/>
            <w:color w:val="000000" w:themeColor="text1"/>
            <w:lang w:eastAsia="ar-SA"/>
          </w:rPr>
          <w:t>2011 г</w:t>
        </w:r>
      </w:smartTag>
      <w:r w:rsidRPr="008A55E7">
        <w:rPr>
          <w:bCs/>
          <w:color w:val="000000" w:themeColor="text1"/>
          <w:lang w:eastAsia="ar-SA"/>
        </w:rPr>
        <w:t>., регистрационный номер 19993 (с изменениями)</w:t>
      </w:r>
      <w:r w:rsidRPr="008A55E7">
        <w:rPr>
          <w:b/>
          <w:color w:val="000000" w:themeColor="text1"/>
        </w:rPr>
        <w:t xml:space="preserve"> </w:t>
      </w:r>
    </w:p>
    <w:p w:rsidR="008A55E7" w:rsidRPr="008A55E7" w:rsidRDefault="008A55E7" w:rsidP="008A55E7">
      <w:pPr>
        <w:numPr>
          <w:ilvl w:val="0"/>
          <w:numId w:val="26"/>
        </w:numPr>
        <w:ind w:left="0" w:firstLine="0"/>
        <w:jc w:val="both"/>
        <w:rPr>
          <w:rFonts w:eastAsia="Calibri"/>
          <w:color w:val="000000" w:themeColor="text1"/>
        </w:rPr>
      </w:pPr>
      <w:r w:rsidRPr="008A55E7">
        <w:rPr>
          <w:rFonts w:eastAsia="Calibri"/>
          <w:color w:val="000000" w:themeColor="text1"/>
        </w:rPr>
        <w:t>Примерная основная образовательная программа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8A55E7" w:rsidRPr="008A55E7" w:rsidRDefault="008A55E7" w:rsidP="008A55E7">
      <w:pPr>
        <w:numPr>
          <w:ilvl w:val="0"/>
          <w:numId w:val="26"/>
        </w:numPr>
        <w:shd w:val="clear" w:color="auto" w:fill="FFFFFF"/>
        <w:ind w:left="0" w:firstLine="0"/>
        <w:contextualSpacing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 xml:space="preserve"> Рудницкая В.Н.  Программа четырёхлетней начальной школы по математике: проект «Начальная школа </w:t>
      </w:r>
      <w:r w:rsidRPr="008A55E7">
        <w:rPr>
          <w:color w:val="000000" w:themeColor="text1"/>
          <w:lang w:val="en-US" w:bidi="en-US"/>
        </w:rPr>
        <w:t>XXI</w:t>
      </w:r>
      <w:r w:rsidRPr="008A55E7">
        <w:rPr>
          <w:color w:val="000000" w:themeColor="text1"/>
          <w:lang w:bidi="en-US"/>
        </w:rPr>
        <w:t xml:space="preserve"> века» / В.Н.Рудницкая – М.: Вентана-Граф, 2011</w:t>
      </w:r>
    </w:p>
    <w:p w:rsidR="008A55E7" w:rsidRPr="008A55E7" w:rsidRDefault="008A55E7" w:rsidP="008A55E7">
      <w:pPr>
        <w:rPr>
          <w:color w:val="000000" w:themeColor="text1"/>
        </w:rPr>
      </w:pPr>
    </w:p>
    <w:p w:rsidR="008A55E7" w:rsidRPr="008A55E7" w:rsidRDefault="008A55E7" w:rsidP="008A55E7">
      <w:pPr>
        <w:jc w:val="center"/>
        <w:outlineLvl w:val="1"/>
        <w:rPr>
          <w:rFonts w:eastAsia="MS Gothic"/>
          <w:b/>
          <w:color w:val="000000" w:themeColor="text1"/>
        </w:rPr>
      </w:pPr>
      <w:r w:rsidRPr="008A55E7">
        <w:rPr>
          <w:rFonts w:eastAsia="MS Gothic"/>
          <w:b/>
          <w:color w:val="000000" w:themeColor="text1"/>
        </w:rPr>
        <w:t>Планируемые результаты освоения курса</w:t>
      </w:r>
    </w:p>
    <w:p w:rsidR="008A55E7" w:rsidRPr="008A55E7" w:rsidRDefault="008A55E7" w:rsidP="008A55E7">
      <w:pPr>
        <w:jc w:val="both"/>
        <w:rPr>
          <w:rFonts w:eastAsia="Calibri"/>
          <w:color w:val="000000" w:themeColor="text1"/>
        </w:rPr>
      </w:pPr>
      <w:r w:rsidRPr="008A55E7">
        <w:rPr>
          <w:rFonts w:eastAsia="Calibri"/>
          <w:color w:val="000000" w:themeColor="text1"/>
        </w:rPr>
        <w:t xml:space="preserve"> Примерная основная образовательная программа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8A55E7" w:rsidRPr="008A55E7" w:rsidRDefault="008A55E7" w:rsidP="008A55E7">
      <w:pPr>
        <w:rPr>
          <w:color w:val="000000" w:themeColor="text1"/>
        </w:rPr>
      </w:pPr>
    </w:p>
    <w:p w:rsidR="008A55E7" w:rsidRPr="008A55E7" w:rsidRDefault="008A55E7" w:rsidP="008A55E7">
      <w:pPr>
        <w:jc w:val="center"/>
        <w:outlineLvl w:val="1"/>
        <w:rPr>
          <w:rFonts w:eastAsia="MS Gothic"/>
          <w:b/>
          <w:color w:val="000000" w:themeColor="text1"/>
        </w:rPr>
      </w:pPr>
      <w:r w:rsidRPr="008A55E7">
        <w:rPr>
          <w:rFonts w:eastAsia="MS Gothic"/>
          <w:b/>
          <w:color w:val="000000" w:themeColor="text1"/>
        </w:rPr>
        <w:t>Математика</w:t>
      </w:r>
      <w:bookmarkEnd w:id="0"/>
      <w:bookmarkEnd w:id="1"/>
      <w:bookmarkEnd w:id="2"/>
      <w:bookmarkEnd w:id="3"/>
    </w:p>
    <w:p w:rsidR="008A55E7" w:rsidRPr="008A55E7" w:rsidRDefault="008A55E7" w:rsidP="008A55E7">
      <w:pPr>
        <w:tabs>
          <w:tab w:val="left" w:pos="142"/>
          <w:tab w:val="left" w:leader="dot" w:pos="624"/>
          <w:tab w:val="left" w:pos="851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В результате изучения курса математики обучающиеся на уровне начального общего образования: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lastRenderedPageBreak/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8A55E7" w:rsidRPr="008A55E7" w:rsidRDefault="008A55E7" w:rsidP="008A55E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приобретут в ходе работы с таблицами и диаграммами важные для практико</w:t>
      </w:r>
      <w:r w:rsidRPr="008A55E7">
        <w:rPr>
          <w:rFonts w:eastAsia="@Arial Unicode MS"/>
          <w:color w:val="000000" w:themeColor="text1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Числа и величины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читать, записывать, сравнивать, упорядочивать числа от нуля до миллиона;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  <w:spacing w:val="2"/>
        </w:rPr>
        <w:t xml:space="preserve">группировать числа по заданному или самостоятельно </w:t>
      </w:r>
      <w:r w:rsidRPr="008A55E7">
        <w:rPr>
          <w:color w:val="000000" w:themeColor="text1"/>
        </w:rPr>
        <w:t>установленному признаку;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классифицировать числа по одному или нескольким основаниям, объяснять свои действия;</w:t>
      </w:r>
    </w:p>
    <w:p w:rsidR="008A55E7" w:rsidRPr="008A55E7" w:rsidRDefault="008A55E7" w:rsidP="008A55E7">
      <w:pPr>
        <w:contextualSpacing/>
        <w:jc w:val="both"/>
        <w:outlineLvl w:val="1"/>
        <w:rPr>
          <w:iCs/>
          <w:color w:val="000000" w:themeColor="text1"/>
        </w:rPr>
      </w:pPr>
      <w:r w:rsidRPr="008A55E7">
        <w:rPr>
          <w:color w:val="000000" w:themeColor="text1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  <w:spacing w:val="-2"/>
        </w:rPr>
      </w:pPr>
      <w:r w:rsidRPr="008A55E7">
        <w:rPr>
          <w:i/>
          <w:color w:val="000000" w:themeColor="text1"/>
          <w:spacing w:val="-2"/>
        </w:rPr>
        <w:t>выбирать единицу для измерения данной величины (длины, массы, площади, времени), объяснять свои действия.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Арифметические действия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8A55E7">
        <w:rPr>
          <w:rFonts w:eastAsia="MS Mincho"/>
          <w:color w:val="000000" w:themeColor="text1"/>
        </w:rPr>
        <w:t> </w:t>
      </w:r>
      <w:r w:rsidRPr="008A55E7">
        <w:rPr>
          <w:color w:val="000000" w:themeColor="text1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выделять неизвестный компонент арифметического действия и находить его значение;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вычислять значение числового выражения (содержащего 2—3</w:t>
      </w:r>
      <w:r w:rsidRPr="008A55E7">
        <w:rPr>
          <w:color w:val="000000" w:themeColor="text1"/>
        </w:rPr>
        <w:t> </w:t>
      </w:r>
      <w:r w:rsidRPr="008A55E7">
        <w:rPr>
          <w:color w:val="000000" w:themeColor="text1"/>
        </w:rPr>
        <w:t>арифметических действия, со скобками и без скобок).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выполнять действия с величинами;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использовать свойства арифметических действий для удобства вычислений;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8A55E7">
        <w:rPr>
          <w:i/>
          <w:color w:val="000000" w:themeColor="text1"/>
        </w:rPr>
        <w:t> </w:t>
      </w:r>
      <w:r w:rsidRPr="008A55E7">
        <w:rPr>
          <w:i/>
          <w:color w:val="000000" w:themeColor="text1"/>
        </w:rPr>
        <w:t>др.).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Работа с текстовыми задачами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  <w:spacing w:val="-2"/>
        </w:rPr>
        <w:t>решать арифметическим способом (в 1—2</w:t>
      </w:r>
      <w:r w:rsidRPr="008A55E7">
        <w:rPr>
          <w:iCs/>
          <w:color w:val="000000" w:themeColor="text1"/>
          <w:spacing w:val="-2"/>
        </w:rPr>
        <w:t> </w:t>
      </w:r>
      <w:r w:rsidRPr="008A55E7">
        <w:rPr>
          <w:color w:val="000000" w:themeColor="text1"/>
          <w:spacing w:val="-2"/>
        </w:rPr>
        <w:t xml:space="preserve">действия) </w:t>
      </w:r>
      <w:r w:rsidRPr="008A55E7">
        <w:rPr>
          <w:color w:val="000000" w:themeColor="text1"/>
        </w:rPr>
        <w:t>учебные задачи и задачи, связанные с повседневной жизнью;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решать задачи на нахождение доли величины и вели</w:t>
      </w:r>
      <w:r w:rsidRPr="008A55E7">
        <w:rPr>
          <w:color w:val="000000" w:themeColor="text1"/>
          <w:spacing w:val="2"/>
        </w:rPr>
        <w:t xml:space="preserve">чины по значению её доли (половина, треть, четверть, </w:t>
      </w:r>
      <w:r w:rsidRPr="008A55E7">
        <w:rPr>
          <w:color w:val="000000" w:themeColor="text1"/>
        </w:rPr>
        <w:t>пятая, десятая часть);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оценивать правильность хода решения и реальность ответа на вопрос задачи.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решать задачи в 3—4 действия;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находить разные способы решения задачи.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lastRenderedPageBreak/>
        <w:t>Пространственные отношения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Геометрические фигуры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описывать взаимное расположение предметов в пространстве и на плоскости;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использовать свойства прямоугольника и квадрата для решения задач;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распознавать и называть геометрические тела (куб, шар);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соотносить реальные объекты с моделями геометрических фигур.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 xml:space="preserve">Выпускник получит возможность </w:t>
      </w:r>
      <w:proofErr w:type="spellStart"/>
      <w:r w:rsidRPr="008A55E7">
        <w:rPr>
          <w:b/>
          <w:iCs/>
          <w:color w:val="000000" w:themeColor="text1"/>
        </w:rPr>
        <w:t>научиться</w:t>
      </w:r>
      <w:r w:rsidRPr="008A55E7">
        <w:rPr>
          <w:i/>
          <w:iCs/>
          <w:color w:val="000000" w:themeColor="text1"/>
        </w:rPr>
        <w:t>распознавать</w:t>
      </w:r>
      <w:proofErr w:type="spellEnd"/>
      <w:r w:rsidRPr="008A55E7">
        <w:rPr>
          <w:i/>
          <w:iCs/>
          <w:color w:val="000000" w:themeColor="text1"/>
        </w:rPr>
        <w:t>, различать и называть геометрические тела: параллелепипед, пирамиду, цилиндр, конус</w:t>
      </w:r>
      <w:r w:rsidRPr="008A55E7">
        <w:rPr>
          <w:iCs/>
          <w:color w:val="000000" w:themeColor="text1"/>
        </w:rPr>
        <w:t>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Геометрические величины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измерять длину отрезка;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  <w:spacing w:val="-4"/>
        </w:rPr>
        <w:t>вычислять периметр треугольника, прямоугольника и квад</w:t>
      </w:r>
      <w:r w:rsidRPr="008A55E7">
        <w:rPr>
          <w:color w:val="000000" w:themeColor="text1"/>
        </w:rPr>
        <w:t>рата, площадь прямоугольника и квадрата;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оценивать размеры геометрических объектов, расстояния приближённо (на глаз).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 xml:space="preserve">Выпускник получит возможность </w:t>
      </w:r>
      <w:proofErr w:type="spellStart"/>
      <w:r w:rsidRPr="008A55E7">
        <w:rPr>
          <w:b/>
          <w:iCs/>
          <w:color w:val="000000" w:themeColor="text1"/>
        </w:rPr>
        <w:t>научиться</w:t>
      </w:r>
      <w:r w:rsidRPr="008A55E7">
        <w:rPr>
          <w:i/>
          <w:iCs/>
          <w:color w:val="000000" w:themeColor="text1"/>
        </w:rPr>
        <w:t>вычислять</w:t>
      </w:r>
      <w:proofErr w:type="spellEnd"/>
      <w:r w:rsidRPr="008A55E7">
        <w:rPr>
          <w:i/>
          <w:iCs/>
          <w:color w:val="000000" w:themeColor="text1"/>
        </w:rPr>
        <w:t xml:space="preserve"> периметр многоугольника, площадь фигуры, составленной из прямоугольников</w:t>
      </w:r>
      <w:r w:rsidRPr="008A55E7">
        <w:rPr>
          <w:iCs/>
          <w:color w:val="000000" w:themeColor="text1"/>
        </w:rPr>
        <w:t>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Работа с информацией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читать несложные готовые таблицы;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заполнять несложные готовые таблицы;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color w:val="000000" w:themeColor="text1"/>
        </w:rPr>
        <w:t>читать несложные готовые столбчатые диаграммы.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читать несложные готовые круговые диаграммы;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  <w:spacing w:val="-4"/>
        </w:rPr>
      </w:pPr>
      <w:r w:rsidRPr="008A55E7">
        <w:rPr>
          <w:i/>
          <w:color w:val="000000" w:themeColor="text1"/>
          <w:spacing w:val="-4"/>
        </w:rPr>
        <w:t>достраивать несложную готовую столбчатую диаграмму;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сравнивать и обобщать информацию, представленную в строках и столбцах несложных таблиц и диаграмм;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понимать простейшие выражения, содержащие логи</w:t>
      </w:r>
      <w:r w:rsidRPr="008A55E7">
        <w:rPr>
          <w:i/>
          <w:color w:val="000000" w:themeColor="text1"/>
          <w:spacing w:val="-2"/>
        </w:rPr>
        <w:t>ческие связки и слова («…и…», «если… то…», «верно/невер</w:t>
      </w:r>
      <w:r w:rsidRPr="008A55E7">
        <w:rPr>
          <w:i/>
          <w:color w:val="000000" w:themeColor="text1"/>
        </w:rPr>
        <w:t>но, что…», «каждый», «все», «некоторые», «не»);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  <w:spacing w:val="2"/>
        </w:rPr>
        <w:t xml:space="preserve">составлять, записывать и выполнять инструкцию </w:t>
      </w:r>
      <w:r w:rsidRPr="008A55E7">
        <w:rPr>
          <w:i/>
          <w:color w:val="000000" w:themeColor="text1"/>
        </w:rPr>
        <w:t>(простой алгоритм), план поиска информации;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</w:rPr>
      </w:pPr>
      <w:r w:rsidRPr="008A55E7">
        <w:rPr>
          <w:i/>
          <w:color w:val="000000" w:themeColor="text1"/>
        </w:rPr>
        <w:t>распознавать одну и ту же информацию, представленную в разной форме (таблицы и диаграммы);</w:t>
      </w:r>
    </w:p>
    <w:p w:rsidR="008A55E7" w:rsidRPr="008A55E7" w:rsidRDefault="008A55E7" w:rsidP="008A55E7">
      <w:pPr>
        <w:contextualSpacing/>
        <w:jc w:val="both"/>
        <w:outlineLvl w:val="1"/>
        <w:rPr>
          <w:i/>
          <w:color w:val="000000" w:themeColor="text1"/>
          <w:spacing w:val="-2"/>
        </w:rPr>
      </w:pPr>
      <w:r w:rsidRPr="008A55E7">
        <w:rPr>
          <w:i/>
          <w:color w:val="000000" w:themeColor="text1"/>
          <w:spacing w:val="-2"/>
        </w:rPr>
        <w:t>планировать несложные исследования, собирать и пред</w:t>
      </w:r>
      <w:r w:rsidRPr="008A55E7">
        <w:rPr>
          <w:i/>
          <w:color w:val="000000" w:themeColor="text1"/>
        </w:rPr>
        <w:t xml:space="preserve">ставлять полученную информацию с помощью таблиц и </w:t>
      </w:r>
      <w:r w:rsidRPr="008A55E7">
        <w:rPr>
          <w:i/>
          <w:color w:val="000000" w:themeColor="text1"/>
          <w:spacing w:val="-2"/>
        </w:rPr>
        <w:t>диаграмм;</w:t>
      </w:r>
    </w:p>
    <w:p w:rsidR="008A55E7" w:rsidRPr="008A55E7" w:rsidRDefault="008A55E7" w:rsidP="008A55E7">
      <w:pPr>
        <w:contextualSpacing/>
        <w:jc w:val="both"/>
        <w:outlineLvl w:val="1"/>
        <w:rPr>
          <w:color w:val="000000" w:themeColor="text1"/>
        </w:rPr>
      </w:pPr>
      <w:r w:rsidRPr="008A55E7">
        <w:rPr>
          <w:i/>
          <w:color w:val="000000" w:themeColor="text1"/>
        </w:rPr>
        <w:t>интерпретировать информацию, полученную при про</w:t>
      </w:r>
      <w:r w:rsidRPr="008A55E7">
        <w:rPr>
          <w:i/>
          <w:color w:val="000000" w:themeColor="text1"/>
          <w:spacing w:val="2"/>
        </w:rPr>
        <w:t xml:space="preserve">ведении несложных исследований (объяснять, </w:t>
      </w:r>
      <w:proofErr w:type="spellStart"/>
      <w:r w:rsidRPr="008A55E7">
        <w:rPr>
          <w:i/>
          <w:color w:val="000000" w:themeColor="text1"/>
          <w:spacing w:val="2"/>
        </w:rPr>
        <w:t>сравнивать</w:t>
      </w:r>
      <w:r w:rsidRPr="008A55E7">
        <w:rPr>
          <w:i/>
          <w:color w:val="000000" w:themeColor="text1"/>
        </w:rPr>
        <w:t>и</w:t>
      </w:r>
      <w:proofErr w:type="spellEnd"/>
      <w:r w:rsidRPr="008A55E7">
        <w:rPr>
          <w:i/>
          <w:color w:val="000000" w:themeColor="text1"/>
        </w:rPr>
        <w:t xml:space="preserve"> обобщать данные, делать выводы и прогнозы)</w:t>
      </w:r>
      <w:r w:rsidRPr="008A55E7">
        <w:rPr>
          <w:color w:val="000000" w:themeColor="text1"/>
        </w:rPr>
        <w:t>.</w:t>
      </w:r>
    </w:p>
    <w:p w:rsidR="008A55E7" w:rsidRPr="008A55E7" w:rsidRDefault="008A55E7" w:rsidP="008A55E7">
      <w:pPr>
        <w:jc w:val="center"/>
        <w:outlineLvl w:val="1"/>
        <w:rPr>
          <w:rFonts w:eastAsia="MS Gothic"/>
          <w:b/>
          <w:bCs/>
          <w:color w:val="000000" w:themeColor="text1"/>
        </w:rPr>
      </w:pPr>
      <w:r w:rsidRPr="008A55E7">
        <w:rPr>
          <w:rFonts w:eastAsia="MS Gothic"/>
          <w:b/>
          <w:color w:val="000000" w:themeColor="text1"/>
        </w:rPr>
        <w:t xml:space="preserve">Работа с текстом </w:t>
      </w:r>
      <w:r w:rsidRPr="008A55E7">
        <w:rPr>
          <w:rFonts w:eastAsia="MS Gothic"/>
          <w:b/>
          <w:bCs/>
          <w:color w:val="000000" w:themeColor="text1"/>
        </w:rPr>
        <w:t>(метапредметные результаты)</w:t>
      </w:r>
      <w:bookmarkEnd w:id="4"/>
      <w:bookmarkEnd w:id="5"/>
      <w:bookmarkEnd w:id="6"/>
      <w:bookmarkEnd w:id="7"/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color w:val="000000" w:themeColor="text1"/>
          <w:spacing w:val="-3"/>
        </w:rPr>
        <w:t xml:space="preserve">В результате изучения </w:t>
      </w:r>
      <w:r w:rsidRPr="008A55E7">
        <w:rPr>
          <w:b/>
          <w:bCs/>
          <w:color w:val="000000" w:themeColor="text1"/>
          <w:spacing w:val="-3"/>
        </w:rPr>
        <w:t>всех без исключения учебных пред</w:t>
      </w:r>
      <w:r w:rsidRPr="008A55E7">
        <w:rPr>
          <w:b/>
          <w:bCs/>
          <w:color w:val="000000" w:themeColor="text1"/>
        </w:rPr>
        <w:t xml:space="preserve">метов </w:t>
      </w:r>
      <w:r w:rsidRPr="008A55E7">
        <w:rPr>
          <w:color w:val="000000" w:themeColor="text1"/>
        </w:rPr>
        <w:t xml:space="preserve">на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8A55E7">
        <w:rPr>
          <w:color w:val="000000" w:themeColor="text1"/>
        </w:rPr>
        <w:t>научно­познавательных</w:t>
      </w:r>
      <w:proofErr w:type="spellEnd"/>
      <w:r w:rsidRPr="008A55E7">
        <w:rPr>
          <w:color w:val="000000" w:themeColor="text1"/>
        </w:rPr>
        <w:t xml:space="preserve"> текстов, инструкций. </w:t>
      </w:r>
      <w:r w:rsidRPr="008A55E7">
        <w:rPr>
          <w:rFonts w:eastAsia="@Arial Unicode MS"/>
          <w:color w:val="000000" w:themeColor="text1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8A55E7" w:rsidRPr="008A55E7" w:rsidRDefault="008A55E7" w:rsidP="008A55E7">
      <w:pPr>
        <w:tabs>
          <w:tab w:val="left" w:pos="142"/>
          <w:tab w:val="left" w:leader="dot" w:pos="624"/>
        </w:tabs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</w:t>
      </w:r>
      <w:r w:rsidRPr="008A55E7">
        <w:rPr>
          <w:rFonts w:eastAsia="@Arial Unicode MS"/>
          <w:color w:val="000000" w:themeColor="text1"/>
        </w:rPr>
        <w:lastRenderedPageBreak/>
        <w:t>объяснения, обоснования утверждений, а также принятия решений в простых учебных и практических ситуациях.</w:t>
      </w:r>
    </w:p>
    <w:p w:rsidR="008A55E7" w:rsidRPr="008A55E7" w:rsidRDefault="008A55E7" w:rsidP="008A55E7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Работа с текстом: поиск информации и понимание прочитанного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находить в тексте конкретные сведения, факты, заданные в явном виде;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определять тему и главную мысль текста;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  <w:spacing w:val="-4"/>
        </w:rPr>
      </w:pPr>
      <w:r w:rsidRPr="008A55E7">
        <w:rPr>
          <w:color w:val="000000" w:themeColor="text1"/>
          <w:spacing w:val="-4"/>
        </w:rPr>
        <w:t>делить тексты на смысловые части, составлять план текста;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>вычленять содержащиеся в тексте основные события и</w:t>
      </w:r>
      <w:r w:rsidRPr="008A55E7">
        <w:rPr>
          <w:color w:val="000000" w:themeColor="text1"/>
          <w:spacing w:val="2"/>
        </w:rPr>
        <w:br/>
      </w:r>
      <w:r w:rsidRPr="008A55E7">
        <w:rPr>
          <w:color w:val="000000" w:themeColor="text1"/>
          <w:spacing w:val="-2"/>
        </w:rPr>
        <w:t>ус</w:t>
      </w:r>
      <w:r w:rsidRPr="008A55E7">
        <w:rPr>
          <w:color w:val="000000" w:themeColor="text1"/>
          <w:spacing w:val="2"/>
        </w:rPr>
        <w:t>танавливать их последовательность; упорядочивать инфор</w:t>
      </w:r>
      <w:r w:rsidRPr="008A55E7">
        <w:rPr>
          <w:color w:val="000000" w:themeColor="text1"/>
        </w:rPr>
        <w:t>мацию по заданному основанию;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 xml:space="preserve">сравнивать между собой объекты, описанные в тексте, </w:t>
      </w:r>
      <w:r w:rsidRPr="008A55E7">
        <w:rPr>
          <w:color w:val="000000" w:themeColor="text1"/>
        </w:rPr>
        <w:t>выделяя 2—3 существенных признака;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  <w:spacing w:val="2"/>
        </w:rPr>
      </w:pPr>
      <w:r w:rsidRPr="008A55E7">
        <w:rPr>
          <w:color w:val="000000" w:themeColor="text1"/>
          <w:spacing w:val="2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понимать информацию, представленную разными способами: словесно, в виде таблицы, схемы, диаграммы;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8A55E7" w:rsidRPr="008A55E7" w:rsidRDefault="008A55E7" w:rsidP="008A55E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ориентироваться в соответствующих возрасту словарях и справочниках.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  <w:spacing w:val="-2"/>
        </w:rPr>
      </w:pPr>
      <w:r w:rsidRPr="008A55E7">
        <w:rPr>
          <w:i/>
          <w:iCs/>
          <w:color w:val="000000" w:themeColor="text1"/>
          <w:spacing w:val="-4"/>
        </w:rPr>
        <w:t>использовать формальные элементы текста (например,</w:t>
      </w:r>
      <w:r w:rsidRPr="008A55E7">
        <w:rPr>
          <w:i/>
          <w:iCs/>
          <w:color w:val="000000" w:themeColor="text1"/>
          <w:spacing w:val="-4"/>
        </w:rPr>
        <w:br/>
      </w:r>
      <w:r w:rsidRPr="008A55E7">
        <w:rPr>
          <w:i/>
          <w:iCs/>
          <w:color w:val="000000" w:themeColor="text1"/>
          <w:spacing w:val="-2"/>
        </w:rPr>
        <w:t>подзаголовки, сноски) для поиска нужной информации;</w:t>
      </w:r>
    </w:p>
    <w:p w:rsidR="008A55E7" w:rsidRPr="008A55E7" w:rsidRDefault="008A55E7" w:rsidP="008A55E7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>работать с несколькими источниками информации;</w:t>
      </w:r>
    </w:p>
    <w:p w:rsidR="008A55E7" w:rsidRPr="008A55E7" w:rsidRDefault="008A55E7" w:rsidP="008A55E7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>сопоставлять информацию, полученную из нескольких источников.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 xml:space="preserve">Работа с </w:t>
      </w:r>
      <w:proofErr w:type="spellStart"/>
      <w:r w:rsidRPr="008A55E7">
        <w:rPr>
          <w:b/>
          <w:iCs/>
          <w:color w:val="000000" w:themeColor="text1"/>
        </w:rPr>
        <w:t>текстом:преобразование</w:t>
      </w:r>
      <w:proofErr w:type="spellEnd"/>
      <w:r w:rsidRPr="008A55E7">
        <w:rPr>
          <w:b/>
          <w:iCs/>
          <w:color w:val="000000" w:themeColor="text1"/>
        </w:rPr>
        <w:t xml:space="preserve"> и интерпретация информации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  <w:spacing w:val="-4"/>
        </w:rPr>
      </w:pPr>
      <w:r w:rsidRPr="008A55E7">
        <w:rPr>
          <w:color w:val="000000" w:themeColor="text1"/>
          <w:spacing w:val="-4"/>
        </w:rPr>
        <w:t>пересказывать текст подробно и сжато, устно и письменно;</w:t>
      </w:r>
    </w:p>
    <w:p w:rsidR="008A55E7" w:rsidRPr="008A55E7" w:rsidRDefault="008A55E7" w:rsidP="008A55E7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соотносить факты с общей идеей текста, устанавливать простые связи, не показанные в тексте напрямую;</w:t>
      </w:r>
    </w:p>
    <w:p w:rsidR="008A55E7" w:rsidRPr="008A55E7" w:rsidRDefault="008A55E7" w:rsidP="008A55E7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формулировать несложные выводы, основываясь на тексте; находить аргументы, подтверждающие вывод;</w:t>
      </w:r>
    </w:p>
    <w:p w:rsidR="008A55E7" w:rsidRPr="008A55E7" w:rsidRDefault="008A55E7" w:rsidP="008A55E7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сопоставлять и обобщать содержащуюся в разных частях текста информацию;</w:t>
      </w:r>
    </w:p>
    <w:p w:rsidR="008A55E7" w:rsidRPr="008A55E7" w:rsidRDefault="008A55E7" w:rsidP="008A55E7">
      <w:pPr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составлять на основании текста небольшое монологическое высказывание, отвечая на поставленный вопрос.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  <w:spacing w:val="2"/>
        </w:rPr>
        <w:t xml:space="preserve">делать выписки из прочитанных текстов с учётом </w:t>
      </w:r>
      <w:r w:rsidRPr="008A55E7">
        <w:rPr>
          <w:i/>
          <w:iCs/>
          <w:color w:val="000000" w:themeColor="text1"/>
        </w:rPr>
        <w:t>цели их дальнейшего использования;</w:t>
      </w:r>
    </w:p>
    <w:p w:rsidR="008A55E7" w:rsidRPr="008A55E7" w:rsidRDefault="008A55E7" w:rsidP="008A55E7">
      <w:pPr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i/>
          <w:iCs/>
          <w:color w:val="000000" w:themeColor="text1"/>
        </w:rPr>
        <w:t xml:space="preserve">составлять небольшие письменные аннотации к тексту, отзывы </w:t>
      </w:r>
      <w:proofErr w:type="spellStart"/>
      <w:r w:rsidRPr="008A55E7">
        <w:rPr>
          <w:i/>
          <w:iCs/>
          <w:color w:val="000000" w:themeColor="text1"/>
        </w:rPr>
        <w:t>опроч</w:t>
      </w:r>
      <w:r w:rsidRPr="008A55E7">
        <w:rPr>
          <w:iCs/>
          <w:color w:val="000000" w:themeColor="text1"/>
        </w:rPr>
        <w:t>итанном</w:t>
      </w:r>
      <w:proofErr w:type="spellEnd"/>
      <w:r w:rsidRPr="008A55E7">
        <w:rPr>
          <w:color w:val="000000" w:themeColor="text1"/>
        </w:rPr>
        <w:t>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Работа с текстом: оценка информации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высказывать оценочные суждения и свою точку зрения о прочитанном тексте;</w:t>
      </w:r>
    </w:p>
    <w:p w:rsidR="008A55E7" w:rsidRPr="008A55E7" w:rsidRDefault="008A55E7" w:rsidP="008A55E7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>оценивать содержание, языковые особенности и струк</w:t>
      </w:r>
      <w:r w:rsidRPr="008A55E7">
        <w:rPr>
          <w:color w:val="000000" w:themeColor="text1"/>
        </w:rPr>
        <w:t>туру текста; определять место и роль иллюстративного ряда в тексте;</w:t>
      </w:r>
    </w:p>
    <w:p w:rsidR="008A55E7" w:rsidRPr="008A55E7" w:rsidRDefault="008A55E7" w:rsidP="008A55E7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>на основе имеющихся знаний, жизненного опыта подвергать сомнению достоверность прочитанного, обнаружи</w:t>
      </w:r>
      <w:r w:rsidRPr="008A55E7">
        <w:rPr>
          <w:color w:val="000000" w:themeColor="text1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8A55E7" w:rsidRPr="008A55E7" w:rsidRDefault="008A55E7" w:rsidP="008A55E7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участвовать в учебном диалоге при обсуждении прочитанного или прослушанного текста.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lastRenderedPageBreak/>
        <w:t>сопоставлять различные точки зрения;</w:t>
      </w:r>
    </w:p>
    <w:p w:rsidR="008A55E7" w:rsidRPr="008A55E7" w:rsidRDefault="008A55E7" w:rsidP="008A55E7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  <w:spacing w:val="-2"/>
        </w:rPr>
      </w:pPr>
      <w:r w:rsidRPr="008A55E7">
        <w:rPr>
          <w:i/>
          <w:iCs/>
          <w:color w:val="000000" w:themeColor="text1"/>
          <w:spacing w:val="-2"/>
        </w:rPr>
        <w:t>соотносить позицию автора с собственной точкой зрения;</w:t>
      </w:r>
    </w:p>
    <w:p w:rsidR="008A55E7" w:rsidRPr="008A55E7" w:rsidRDefault="008A55E7" w:rsidP="008A55E7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  <w:spacing w:val="-2"/>
        </w:rPr>
      </w:pPr>
      <w:r w:rsidRPr="008A55E7">
        <w:rPr>
          <w:i/>
          <w:iCs/>
          <w:color w:val="000000" w:themeColor="text1"/>
          <w:spacing w:val="-2"/>
        </w:rPr>
        <w:t>в процессе работы с одним или несколькими источниками выявлять достоверную (противоречивую) информацию.</w:t>
      </w:r>
    </w:p>
    <w:p w:rsidR="008A55E7" w:rsidRPr="008A55E7" w:rsidRDefault="008A55E7" w:rsidP="008A55E7">
      <w:pPr>
        <w:outlineLvl w:val="1"/>
        <w:rPr>
          <w:rFonts w:eastAsia="MS Gothic"/>
          <w:b/>
          <w:color w:val="000000" w:themeColor="text1"/>
        </w:rPr>
      </w:pPr>
      <w:bookmarkStart w:id="9" w:name="_Toc288394060"/>
      <w:bookmarkStart w:id="10" w:name="_Toc288410527"/>
      <w:bookmarkStart w:id="11" w:name="_Toc288410656"/>
      <w:bookmarkStart w:id="12" w:name="_Toc294246071"/>
    </w:p>
    <w:p w:rsidR="008A55E7" w:rsidRPr="008A55E7" w:rsidRDefault="008A55E7" w:rsidP="008A55E7">
      <w:pPr>
        <w:outlineLvl w:val="1"/>
        <w:rPr>
          <w:rFonts w:eastAsia="MS Gothic"/>
          <w:b/>
          <w:bCs/>
          <w:color w:val="000000" w:themeColor="text1"/>
        </w:rPr>
      </w:pPr>
      <w:r w:rsidRPr="008A55E7">
        <w:rPr>
          <w:rFonts w:eastAsia="MS Gothic"/>
          <w:b/>
          <w:color w:val="000000" w:themeColor="text1"/>
        </w:rPr>
        <w:t xml:space="preserve">Формирование </w:t>
      </w:r>
      <w:proofErr w:type="spellStart"/>
      <w:r w:rsidRPr="008A55E7">
        <w:rPr>
          <w:rFonts w:eastAsia="MS Gothic"/>
          <w:b/>
          <w:color w:val="000000" w:themeColor="text1"/>
        </w:rPr>
        <w:t>ИКТ­компетентности</w:t>
      </w:r>
      <w:proofErr w:type="spellEnd"/>
      <w:r w:rsidRPr="008A55E7">
        <w:rPr>
          <w:rFonts w:eastAsia="MS Gothic"/>
          <w:b/>
          <w:color w:val="000000" w:themeColor="text1"/>
        </w:rPr>
        <w:t xml:space="preserve"> обучающихся(метапредметные результаты)</w:t>
      </w:r>
      <w:bookmarkEnd w:id="9"/>
      <w:bookmarkEnd w:id="10"/>
      <w:bookmarkEnd w:id="11"/>
      <w:bookmarkEnd w:id="12"/>
    </w:p>
    <w:p w:rsidR="008A55E7" w:rsidRPr="008A55E7" w:rsidRDefault="008A55E7" w:rsidP="008A55E7">
      <w:pPr>
        <w:widowControl w:val="0"/>
        <w:tabs>
          <w:tab w:val="left" w:pos="142"/>
          <w:tab w:val="left" w:pos="8789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 xml:space="preserve">В результате изучения </w:t>
      </w:r>
      <w:r w:rsidRPr="008A55E7">
        <w:rPr>
          <w:rFonts w:eastAsia="@Arial Unicode MS"/>
          <w:b/>
          <w:bCs/>
          <w:color w:val="000000" w:themeColor="text1"/>
        </w:rPr>
        <w:t xml:space="preserve">всех без исключения предметов </w:t>
      </w:r>
      <w:r w:rsidRPr="008A55E7">
        <w:rPr>
          <w:rFonts w:eastAsia="@Arial Unicode MS"/>
          <w:color w:val="000000" w:themeColor="text1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8A55E7" w:rsidRPr="008A55E7" w:rsidRDefault="008A55E7" w:rsidP="008A55E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8A55E7" w:rsidRPr="008A55E7" w:rsidRDefault="008A55E7" w:rsidP="008A55E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8A55E7">
        <w:rPr>
          <w:rFonts w:eastAsia="@Arial Unicode MS"/>
          <w:color w:val="000000" w:themeColor="text1"/>
        </w:rPr>
        <w:t>медиасообщения</w:t>
      </w:r>
      <w:proofErr w:type="spellEnd"/>
      <w:r w:rsidRPr="008A55E7">
        <w:rPr>
          <w:rFonts w:eastAsia="@Arial Unicode MS"/>
          <w:color w:val="000000" w:themeColor="text1"/>
        </w:rPr>
        <w:t>.</w:t>
      </w:r>
    </w:p>
    <w:p w:rsidR="008A55E7" w:rsidRPr="008A55E7" w:rsidRDefault="008A55E7" w:rsidP="008A55E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8A55E7" w:rsidRPr="008A55E7" w:rsidRDefault="008A55E7" w:rsidP="008A55E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8A55E7" w:rsidRPr="008A55E7" w:rsidRDefault="008A55E7" w:rsidP="008A55E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Знакомство со средствами ИКТ, гигиена работы с компьютером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  <w:spacing w:val="-2"/>
        </w:rPr>
      </w:pPr>
      <w:r w:rsidRPr="008A55E7">
        <w:rPr>
          <w:color w:val="000000" w:themeColor="text1"/>
          <w:spacing w:val="-2"/>
        </w:rPr>
        <w:t xml:space="preserve">использовать безопасные для органов зрения, нервной системы, </w:t>
      </w:r>
      <w:proofErr w:type="spellStart"/>
      <w:r w:rsidRPr="008A55E7">
        <w:rPr>
          <w:color w:val="000000" w:themeColor="text1"/>
          <w:spacing w:val="-2"/>
        </w:rPr>
        <w:t>опорно­двигательного</w:t>
      </w:r>
      <w:proofErr w:type="spellEnd"/>
      <w:r w:rsidRPr="008A55E7">
        <w:rPr>
          <w:color w:val="000000" w:themeColor="text1"/>
          <w:spacing w:val="-2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8A55E7">
        <w:rPr>
          <w:color w:val="000000" w:themeColor="text1"/>
          <w:spacing w:val="-2"/>
        </w:rPr>
        <w:t>мини­зарядку</w:t>
      </w:r>
      <w:proofErr w:type="spellEnd"/>
      <w:r w:rsidRPr="008A55E7">
        <w:rPr>
          <w:color w:val="000000" w:themeColor="text1"/>
          <w:spacing w:val="-2"/>
        </w:rPr>
        <w:t>);</w:t>
      </w:r>
    </w:p>
    <w:p w:rsidR="008A55E7" w:rsidRPr="008A55E7" w:rsidRDefault="008A55E7" w:rsidP="008A55E7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организовывать систему папок для хранения собственной информации в компьютере.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Технология ввода информации в компьютер: ввод текста, запись звука, изображения, цифровых данных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textAlignment w:val="center"/>
        <w:rPr>
          <w:rFonts w:eastAsia="@Arial Unicode MS"/>
          <w:color w:val="000000" w:themeColor="text1"/>
        </w:rPr>
      </w:pPr>
      <w:r w:rsidRPr="008A55E7">
        <w:rPr>
          <w:color w:val="000000" w:themeColor="text1"/>
          <w:spacing w:val="-2"/>
        </w:rPr>
        <w:t>вводить информацию в компьютер с использованием раз</w:t>
      </w:r>
      <w:r w:rsidRPr="008A55E7">
        <w:rPr>
          <w:color w:val="000000" w:themeColor="text1"/>
        </w:rPr>
        <w:t>личных технических средств (фото</w:t>
      </w:r>
      <w:r w:rsidRPr="008A55E7">
        <w:rPr>
          <w:color w:val="000000" w:themeColor="text1"/>
        </w:rPr>
        <w:noBreakHyphen/>
        <w:t xml:space="preserve"> и видеокамеры, микрофона и</w:t>
      </w:r>
      <w:r w:rsidRPr="008A55E7">
        <w:rPr>
          <w:color w:val="000000" w:themeColor="text1"/>
        </w:rPr>
        <w:t> </w:t>
      </w:r>
      <w:r w:rsidRPr="008A55E7">
        <w:rPr>
          <w:color w:val="000000" w:themeColor="text1"/>
        </w:rPr>
        <w:t>т.</w:t>
      </w:r>
      <w:r w:rsidRPr="008A55E7">
        <w:rPr>
          <w:color w:val="000000" w:themeColor="text1"/>
        </w:rPr>
        <w:t> </w:t>
      </w:r>
      <w:r w:rsidRPr="008A55E7">
        <w:rPr>
          <w:color w:val="000000" w:themeColor="text1"/>
        </w:rPr>
        <w:t xml:space="preserve">д.), сохранять полученную </w:t>
      </w:r>
      <w:proofErr w:type="spellStart"/>
      <w:r w:rsidRPr="008A55E7">
        <w:rPr>
          <w:color w:val="000000" w:themeColor="text1"/>
        </w:rPr>
        <w:t>информациюнабирать</w:t>
      </w:r>
      <w:proofErr w:type="spellEnd"/>
      <w:r w:rsidRPr="008A55E7">
        <w:rPr>
          <w:color w:val="000000" w:themeColor="text1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8A55E7">
        <w:rPr>
          <w:rFonts w:eastAsia="@Arial Unicode MS"/>
          <w:color w:val="000000" w:themeColor="text1"/>
        </w:rPr>
        <w:t>;</w:t>
      </w:r>
    </w:p>
    <w:p w:rsidR="008A55E7" w:rsidRPr="008A55E7" w:rsidRDefault="008A55E7" w:rsidP="008A55E7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 xml:space="preserve">рисовать </w:t>
      </w:r>
      <w:r w:rsidRPr="008A55E7">
        <w:rPr>
          <w:rFonts w:eastAsia="@Arial Unicode MS"/>
          <w:color w:val="000000" w:themeColor="text1"/>
        </w:rPr>
        <w:t>(создавать простые изображения)</w:t>
      </w:r>
      <w:r w:rsidRPr="008A55E7">
        <w:rPr>
          <w:color w:val="000000" w:themeColor="text1"/>
        </w:rPr>
        <w:t>на графическом планшете;</w:t>
      </w:r>
    </w:p>
    <w:p w:rsidR="008A55E7" w:rsidRPr="008A55E7" w:rsidRDefault="008A55E7" w:rsidP="008A55E7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сканировать рисунки и тексты.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</w:t>
      </w:r>
      <w:r w:rsidRPr="008A55E7">
        <w:rPr>
          <w:i/>
          <w:iCs/>
          <w:color w:val="000000" w:themeColor="text1"/>
        </w:rPr>
        <w:t xml:space="preserve"> использовать программу распознавания сканированного текста на русском языке</w:t>
      </w:r>
      <w:r w:rsidRPr="008A55E7">
        <w:rPr>
          <w:iCs/>
          <w:color w:val="000000" w:themeColor="text1"/>
        </w:rPr>
        <w:t>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Обработка и поиск информации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widowControl w:val="0"/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lastRenderedPageBreak/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8A55E7">
        <w:rPr>
          <w:rFonts w:eastAsia="@Arial Unicode MS"/>
          <w:color w:val="000000" w:themeColor="text1"/>
        </w:rPr>
        <w:noBreakHyphen/>
        <w:t xml:space="preserve"> и аудиозаписей, фотоизображений;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8A55E7" w:rsidRPr="008A55E7" w:rsidRDefault="008A55E7" w:rsidP="008A55E7">
      <w:pPr>
        <w:numPr>
          <w:ilvl w:val="0"/>
          <w:numId w:val="21"/>
        </w:numPr>
        <w:tabs>
          <w:tab w:val="left" w:pos="142"/>
          <w:tab w:val="left" w:leader="dot" w:pos="624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заполнять учебные базы данных.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 xml:space="preserve">Выпускник получит возможность </w:t>
      </w:r>
      <w:r w:rsidRPr="008A55E7">
        <w:rPr>
          <w:i/>
          <w:iCs/>
          <w:color w:val="000000" w:themeColor="text1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Создание, представление и передача сообщений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создавать текстовые сообщения с использованием средств ИКТ, редактировать, оформлять и сохранять их;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  <w:spacing w:val="-4"/>
        </w:rPr>
        <w:t>создавать простые сообщения в виде аудио</w:t>
      </w:r>
      <w:r w:rsidRPr="008A55E7">
        <w:rPr>
          <w:rFonts w:eastAsia="@Arial Unicode MS"/>
          <w:color w:val="000000" w:themeColor="text1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8A55E7">
        <w:rPr>
          <w:rFonts w:eastAsia="@Arial Unicode MS"/>
          <w:color w:val="000000" w:themeColor="text1"/>
        </w:rPr>
        <w:t>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создавать простые схемы, диаграммы, планы и пр.;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pos="142"/>
          <w:tab w:val="left" w:leader="dot" w:pos="567"/>
        </w:tabs>
        <w:ind w:left="0" w:firstLine="0"/>
        <w:jc w:val="both"/>
        <w:rPr>
          <w:rFonts w:eastAsia="@Arial Unicode MS"/>
          <w:color w:val="000000" w:themeColor="text1"/>
        </w:rPr>
      </w:pPr>
      <w:r w:rsidRPr="008A55E7">
        <w:rPr>
          <w:rFonts w:eastAsia="@Arial Unicode MS"/>
          <w:color w:val="000000" w:themeColor="text1"/>
        </w:rPr>
        <w:t>размещать сообщение в информационной образовательной среде образовательной организации;</w:t>
      </w:r>
    </w:p>
    <w:p w:rsidR="008A55E7" w:rsidRPr="008A55E7" w:rsidRDefault="008A55E7" w:rsidP="008A55E7">
      <w:pPr>
        <w:numPr>
          <w:ilvl w:val="0"/>
          <w:numId w:val="25"/>
        </w:numPr>
        <w:tabs>
          <w:tab w:val="left" w:leader="dot" w:pos="567"/>
        </w:tabs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  <w:spacing w:val="2"/>
        </w:rPr>
      </w:pPr>
      <w:r w:rsidRPr="008A55E7">
        <w:rPr>
          <w:rFonts w:eastAsia="@Arial Unicode MS"/>
          <w:color w:val="000000" w:themeColor="text1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>представлять данные;</w:t>
      </w:r>
    </w:p>
    <w:p w:rsidR="008A55E7" w:rsidRPr="008A55E7" w:rsidRDefault="008A55E7" w:rsidP="008A55E7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8A55E7" w:rsidRPr="008A55E7" w:rsidRDefault="008A55E7" w:rsidP="008A55E7">
      <w:pPr>
        <w:keepNext/>
        <w:autoSpaceDE w:val="0"/>
        <w:autoSpaceDN w:val="0"/>
        <w:adjustRightInd w:val="0"/>
        <w:jc w:val="center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Планирование деятельности, управление и организация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Выпускник научится:</w:t>
      </w:r>
    </w:p>
    <w:p w:rsidR="008A55E7" w:rsidRPr="008A55E7" w:rsidRDefault="008A55E7" w:rsidP="008A55E7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>создавать движущиеся модели и управлять ими в ком</w:t>
      </w:r>
      <w:r w:rsidRPr="008A55E7">
        <w:rPr>
          <w:color w:val="000000" w:themeColor="text1"/>
        </w:rPr>
        <w:t>пьютерно управляемых средах (создание простейших роботов);</w:t>
      </w:r>
    </w:p>
    <w:p w:rsidR="008A55E7" w:rsidRPr="008A55E7" w:rsidRDefault="008A55E7" w:rsidP="008A55E7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8A55E7" w:rsidRPr="008A55E7" w:rsidRDefault="008A55E7" w:rsidP="008A55E7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textAlignment w:val="center"/>
        <w:rPr>
          <w:color w:val="000000" w:themeColor="text1"/>
        </w:rPr>
      </w:pPr>
      <w:r w:rsidRPr="008A55E7">
        <w:rPr>
          <w:color w:val="000000" w:themeColor="text1"/>
          <w:spacing w:val="2"/>
        </w:rPr>
        <w:t>планировать несложные исследования объектов и про</w:t>
      </w:r>
      <w:r w:rsidRPr="008A55E7">
        <w:rPr>
          <w:color w:val="000000" w:themeColor="text1"/>
        </w:rPr>
        <w:t>цессов внешнего мира.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b/>
          <w:iCs/>
          <w:color w:val="000000" w:themeColor="text1"/>
        </w:rPr>
      </w:pPr>
      <w:r w:rsidRPr="008A55E7">
        <w:rPr>
          <w:b/>
          <w:iCs/>
          <w:color w:val="000000" w:themeColor="text1"/>
        </w:rPr>
        <w:t>Выпускник получит возможность научиться:</w:t>
      </w:r>
    </w:p>
    <w:p w:rsidR="008A55E7" w:rsidRPr="008A55E7" w:rsidRDefault="008A55E7" w:rsidP="008A55E7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textAlignment w:val="center"/>
        <w:rPr>
          <w:i/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8A55E7">
        <w:rPr>
          <w:i/>
          <w:iCs/>
          <w:color w:val="000000" w:themeColor="text1"/>
        </w:rPr>
        <w:t>роботехнического</w:t>
      </w:r>
      <w:proofErr w:type="spellEnd"/>
      <w:r w:rsidRPr="008A55E7">
        <w:rPr>
          <w:i/>
          <w:iCs/>
          <w:color w:val="000000" w:themeColor="text1"/>
        </w:rPr>
        <w:t xml:space="preserve"> проектирования</w:t>
      </w:r>
    </w:p>
    <w:p w:rsidR="008A55E7" w:rsidRPr="008A55E7" w:rsidRDefault="008A55E7" w:rsidP="008A55E7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textAlignment w:val="center"/>
        <w:rPr>
          <w:iCs/>
          <w:color w:val="000000" w:themeColor="text1"/>
        </w:rPr>
      </w:pPr>
      <w:r w:rsidRPr="008A55E7">
        <w:rPr>
          <w:i/>
          <w:iCs/>
          <w:color w:val="000000" w:themeColor="text1"/>
        </w:rPr>
        <w:t>моделировать объекты и процессы реального мира.</w:t>
      </w:r>
    </w:p>
    <w:p w:rsidR="008A55E7" w:rsidRPr="008A55E7" w:rsidRDefault="008A55E7" w:rsidP="008A55E7">
      <w:pPr>
        <w:autoSpaceDE w:val="0"/>
        <w:autoSpaceDN w:val="0"/>
        <w:adjustRightInd w:val="0"/>
        <w:jc w:val="both"/>
        <w:textAlignment w:val="center"/>
        <w:rPr>
          <w:iCs/>
          <w:color w:val="000000" w:themeColor="text1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Содержание курса математики 1-4 классов</w:t>
      </w:r>
    </w:p>
    <w:p w:rsidR="008A55E7" w:rsidRPr="008A55E7" w:rsidRDefault="008A55E7" w:rsidP="008A55E7">
      <w:pPr>
        <w:shd w:val="clear" w:color="auto" w:fill="FFFFFF"/>
        <w:rPr>
          <w:color w:val="000000" w:themeColor="text1"/>
        </w:rPr>
      </w:pPr>
      <w:r w:rsidRPr="008A55E7">
        <w:rPr>
          <w:color w:val="000000" w:themeColor="text1"/>
        </w:rPr>
        <w:lastRenderedPageBreak/>
        <w:t xml:space="preserve"> Рудницкая В.Н.  Программа четырёхлетней начальной школы по математике :проект «Начальная школа XXI века» / В.Н.Рудницкая – М. :Вентана-Граф, 2011</w:t>
      </w: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Множества предметов. Отношения между предметами и между множествами предметов*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 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Число и счёт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 xml:space="preserve">Счёт предметов. Чтение и запись чисел в пределах класса миллиардов. Классы и разряды натурального числа. Десятичная система записи чисел. </w:t>
      </w:r>
      <w:proofErr w:type="spellStart"/>
      <w:r w:rsidRPr="008A55E7">
        <w:rPr>
          <w:color w:val="000000" w:themeColor="text1"/>
          <w:lang w:bidi="en-US"/>
        </w:rPr>
        <w:t>Предс</w:t>
      </w:r>
      <w:proofErr w:type="spellEnd"/>
      <w:r w:rsidRPr="008A55E7">
        <w:rPr>
          <w:color w:val="000000" w:themeColor="text1"/>
          <w:lang w:bidi="en-US"/>
        </w:rPr>
        <w:t xml:space="preserve"> </w:t>
      </w:r>
      <w:proofErr w:type="spellStart"/>
      <w:r w:rsidRPr="008A55E7">
        <w:rPr>
          <w:color w:val="000000" w:themeColor="text1"/>
          <w:lang w:bidi="en-US"/>
        </w:rPr>
        <w:t>тавление</w:t>
      </w:r>
      <w:proofErr w:type="spellEnd"/>
      <w:r w:rsidRPr="008A55E7">
        <w:rPr>
          <w:color w:val="000000" w:themeColor="text1"/>
          <w:lang w:bidi="en-US"/>
        </w:rPr>
        <w:t xml:space="preserve"> многозначного числа в виде суммы разрядных слагаемых. Сравнение чисел; запись результатов сравнения с использованием знаков &gt;, =, Римская система записи чисел. Сведения из истории математики: как появились числа, чем занимается</w:t>
      </w:r>
    </w:p>
    <w:p w:rsid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 xml:space="preserve">арифметика.  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Арифметические действия с числами и их свойства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  <w:r w:rsidRPr="008A55E7">
        <w:rPr>
          <w:color w:val="000000" w:themeColor="text1"/>
        </w:rPr>
        <w:t>Сложение, вычитание, умножение и деление и их смысл. Запись арифметических действий с использованием знаков +, -, •, : . Сложение и вычитание (умножение и деление) как взаимно обратные действия. Названия компонентов арифметических действий (слагаемое, сумма;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уменьшаемое, вычитаемое, разность; множитель, произведение; делимое, делитель, частное). 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</w:t>
      </w:r>
    </w:p>
    <w:p w:rsid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 xml:space="preserve">Умножение многозначного числа на однозначное, на двузначное и на трехзначное число. Деление с остатком. Устные и письменные алгоритмы деления на однозначное, на двузначное и на трехзначное число. Способы проверки </w:t>
      </w:r>
      <w:proofErr w:type="spellStart"/>
      <w:r w:rsidRPr="008A55E7">
        <w:rPr>
          <w:color w:val="000000" w:themeColor="text1"/>
          <w:lang w:bidi="en-US"/>
        </w:rPr>
        <w:t>правильнос</w:t>
      </w:r>
      <w:proofErr w:type="spellEnd"/>
      <w:r w:rsidRPr="008A55E7">
        <w:rPr>
          <w:color w:val="000000" w:themeColor="text1"/>
          <w:lang w:bidi="en-US"/>
        </w:rPr>
        <w:t xml:space="preserve"> </w:t>
      </w:r>
      <w:proofErr w:type="spellStart"/>
      <w:r w:rsidRPr="008A55E7">
        <w:rPr>
          <w:color w:val="000000" w:themeColor="text1"/>
          <w:lang w:bidi="en-US"/>
        </w:rPr>
        <w:t>ти</w:t>
      </w:r>
      <w:proofErr w:type="spellEnd"/>
      <w:r w:rsidRPr="008A55E7">
        <w:rPr>
          <w:color w:val="000000" w:themeColor="text1"/>
          <w:lang w:bidi="en-US"/>
        </w:rPr>
        <w:t xml:space="preserve"> вычислений (с помощью обратного действия, оценка </w:t>
      </w:r>
      <w:proofErr w:type="spellStart"/>
      <w:r w:rsidRPr="008A55E7">
        <w:rPr>
          <w:color w:val="000000" w:themeColor="text1"/>
          <w:lang w:bidi="en-US"/>
        </w:rPr>
        <w:t>дос</w:t>
      </w:r>
      <w:proofErr w:type="spellEnd"/>
      <w:r w:rsidRPr="008A55E7">
        <w:rPr>
          <w:color w:val="000000" w:themeColor="text1"/>
          <w:lang w:bidi="en-US"/>
        </w:rPr>
        <w:t xml:space="preserve"> </w:t>
      </w:r>
      <w:proofErr w:type="spellStart"/>
      <w:r w:rsidRPr="008A55E7">
        <w:rPr>
          <w:color w:val="000000" w:themeColor="text1"/>
          <w:lang w:bidi="en-US"/>
        </w:rPr>
        <w:t>товерности</w:t>
      </w:r>
      <w:proofErr w:type="spellEnd"/>
      <w:r w:rsidRPr="008A55E7">
        <w:rPr>
          <w:color w:val="000000" w:themeColor="text1"/>
          <w:lang w:bidi="en-US"/>
        </w:rPr>
        <w:t xml:space="preserve">, прикидка результата, с использованием микрокалькулятора). Доля 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 Обобщение: записи свойств действий с использованием букв. Использование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 Числовое выражение. Правила порядка выполнения действий в числовых выражениях, содержащих от 2 до 6 </w:t>
      </w:r>
      <w:proofErr w:type="spellStart"/>
      <w:r w:rsidRPr="008A55E7">
        <w:rPr>
          <w:color w:val="000000" w:themeColor="text1"/>
          <w:lang w:bidi="en-US"/>
        </w:rPr>
        <w:t>рифметических</w:t>
      </w:r>
      <w:proofErr w:type="spellEnd"/>
      <w:r w:rsidRPr="008A55E7">
        <w:rPr>
          <w:color w:val="000000" w:themeColor="text1"/>
          <w:lang w:bidi="en-US"/>
        </w:rPr>
        <w:t xml:space="preserve">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 Примеры арифметических задач, решаемых составлением содержащих букву.  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t>Величины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  <w:r w:rsidRPr="008A55E7">
        <w:rPr>
          <w:color w:val="000000" w:themeColor="text1"/>
        </w:rPr>
        <w:t xml:space="preserve"> 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прямоугольника квадрата). Длина ломаной и её вычисление. Точные и приближённые значения величины (с недостатком, с избытком). Измерение длины, массы, времени, площади с указанной точностью. Запись приближенных значений величины с использованием знака ≈ (примеры: АВ ≈ 5 см, t ≈ 3 мин, V ≈ 200 км/ч). Вычисление одной или нескольких долей значения величины. Вычисление значения величины по известной доле её значения.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</w:p>
    <w:p w:rsidR="008A55E7" w:rsidRPr="008A55E7" w:rsidRDefault="008A55E7" w:rsidP="008A55E7">
      <w:pPr>
        <w:shd w:val="clear" w:color="auto" w:fill="FFFFFF"/>
        <w:jc w:val="center"/>
        <w:rPr>
          <w:b/>
          <w:color w:val="000000" w:themeColor="text1"/>
        </w:rPr>
      </w:pPr>
      <w:r w:rsidRPr="008A55E7">
        <w:rPr>
          <w:b/>
          <w:color w:val="000000" w:themeColor="text1"/>
        </w:rPr>
        <w:lastRenderedPageBreak/>
        <w:t>Работа с текстовыми задачами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  <w:r w:rsidRPr="008A55E7">
        <w:rPr>
          <w:color w:val="000000" w:themeColor="text1"/>
        </w:rPr>
        <w:t xml:space="preserve">       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 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купли- продажи, работы, движения тел. 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Геометрические понятия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 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Рисование симметричных фигур на клетчатой бумаге.</w:t>
      </w:r>
    </w:p>
    <w:p w:rsidR="008A55E7" w:rsidRPr="008A55E7" w:rsidRDefault="008A55E7" w:rsidP="008A55E7">
      <w:pPr>
        <w:shd w:val="clear" w:color="auto" w:fill="FFFFFF"/>
        <w:jc w:val="both"/>
        <w:rPr>
          <w:color w:val="000000" w:themeColor="text1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Логико-математическая подготовка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 Составные высказывания, образованные из двух простых высказываний с помощью логических связок «</w:t>
      </w:r>
      <w:proofErr w:type="spellStart"/>
      <w:r w:rsidRPr="008A55E7">
        <w:rPr>
          <w:color w:val="000000" w:themeColor="text1"/>
          <w:lang w:bidi="en-US"/>
        </w:rPr>
        <w:t>и»,«или»,«если</w:t>
      </w:r>
      <w:proofErr w:type="spellEnd"/>
      <w:r w:rsidRPr="008A55E7">
        <w:rPr>
          <w:color w:val="000000" w:themeColor="text1"/>
          <w:lang w:bidi="en-US"/>
        </w:rPr>
        <w:t xml:space="preserve">, </w:t>
      </w:r>
      <w:proofErr w:type="spellStart"/>
      <w:r w:rsidRPr="008A55E7">
        <w:rPr>
          <w:color w:val="000000" w:themeColor="text1"/>
          <w:lang w:bidi="en-US"/>
        </w:rPr>
        <w:t>то»,«неверно</w:t>
      </w:r>
      <w:proofErr w:type="spellEnd"/>
      <w:r w:rsidRPr="008A55E7">
        <w:rPr>
          <w:color w:val="000000" w:themeColor="text1"/>
          <w:lang w:bidi="en-US"/>
        </w:rPr>
        <w:t xml:space="preserve">, что» </w:t>
      </w:r>
      <w:proofErr w:type="spellStart"/>
      <w:r w:rsidRPr="008A55E7">
        <w:rPr>
          <w:color w:val="000000" w:themeColor="text1"/>
          <w:lang w:bidi="en-US"/>
        </w:rPr>
        <w:t>истиннос</w:t>
      </w:r>
      <w:proofErr w:type="spellEnd"/>
      <w:r w:rsidRPr="008A55E7">
        <w:rPr>
          <w:color w:val="000000" w:themeColor="text1"/>
          <w:lang w:bidi="en-US"/>
        </w:rPr>
        <w:t xml:space="preserve"> </w:t>
      </w:r>
      <w:proofErr w:type="spellStart"/>
      <w:r w:rsidRPr="008A55E7">
        <w:rPr>
          <w:color w:val="000000" w:themeColor="text1"/>
          <w:lang w:bidi="en-US"/>
        </w:rPr>
        <w:t>ть</w:t>
      </w:r>
      <w:proofErr w:type="spellEnd"/>
      <w:r w:rsidRPr="008A55E7">
        <w:rPr>
          <w:color w:val="000000" w:themeColor="text1"/>
          <w:lang w:bidi="en-US"/>
        </w:rPr>
        <w:t>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гримеров, подтверждающих или опровергающих утверждение. 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contextualSpacing/>
        <w:jc w:val="center"/>
        <w:rPr>
          <w:b/>
          <w:color w:val="000000" w:themeColor="text1"/>
          <w:lang w:bidi="en-US"/>
        </w:rPr>
      </w:pPr>
      <w:r w:rsidRPr="008A55E7">
        <w:rPr>
          <w:b/>
          <w:color w:val="000000" w:themeColor="text1"/>
          <w:lang w:bidi="en-US"/>
        </w:rPr>
        <w:t>Работа с информацией</w:t>
      </w:r>
    </w:p>
    <w:p w:rsid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  <w:r w:rsidRPr="008A55E7">
        <w:rPr>
          <w:color w:val="000000" w:themeColor="text1"/>
          <w:lang w:bidi="en-US"/>
        </w:rPr>
        <w:t>Сбор и представление информации, связанной со счетом, с измерением; фиксирование и анализ полученной информации. Таблица; строки и столбцы таблицы. Чтение и заполнение таблиц заданной информацией. Перевод информации из текстовой формы в табличную. Составление таблиц</w:t>
      </w:r>
      <w:r w:rsidRPr="008A55E7">
        <w:rPr>
          <w:color w:val="000000" w:themeColor="text1"/>
          <w:u w:val="single"/>
          <w:lang w:bidi="en-US"/>
        </w:rPr>
        <w:t>. Графы отношений. Использование графов для решения учебных задач. Числовой луч. Координата точки. Обозначение вида А (5). Координатный угол. Оси координат. Обозначение вида А (2,3). Простейшие графики.</w:t>
      </w:r>
      <w:r w:rsidRPr="008A55E7">
        <w:rPr>
          <w:color w:val="000000" w:themeColor="text1"/>
          <w:lang w:bidi="en-US"/>
        </w:rPr>
        <w:t xml:space="preserve"> Считывание информации. Столбчатые диаграммы. Сравнение данных, представленных на диаграммах. Конечные последовательности (цепочки) предметов, чисел, составленные по определенным правилам. Определение правила составления последовательности.</w:t>
      </w:r>
    </w:p>
    <w:p w:rsid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8A55E7" w:rsidRPr="008A55E7" w:rsidRDefault="008A55E7" w:rsidP="008A55E7">
      <w:pPr>
        <w:shd w:val="clear" w:color="auto" w:fill="FFFFFF"/>
        <w:contextualSpacing/>
        <w:jc w:val="both"/>
        <w:rPr>
          <w:color w:val="000000" w:themeColor="text1"/>
          <w:lang w:bidi="en-US"/>
        </w:rPr>
      </w:pPr>
    </w:p>
    <w:p w:rsidR="00F56B41" w:rsidRPr="008A55E7" w:rsidRDefault="00F56B41" w:rsidP="008A55E7">
      <w:pPr>
        <w:spacing w:after="60"/>
        <w:jc w:val="center"/>
        <w:rPr>
          <w:b/>
          <w:bCs/>
        </w:rPr>
      </w:pPr>
    </w:p>
    <w:p w:rsidR="00F56B41" w:rsidRPr="008A55E7" w:rsidRDefault="00F56B41" w:rsidP="008A55E7">
      <w:pPr>
        <w:spacing w:after="60"/>
        <w:jc w:val="center"/>
        <w:rPr>
          <w:b/>
          <w:bCs/>
        </w:rPr>
      </w:pPr>
      <w:r w:rsidRPr="008A55E7">
        <w:rPr>
          <w:b/>
          <w:bCs/>
        </w:rPr>
        <w:lastRenderedPageBreak/>
        <w:t>Примерные текущие и итоговые контрольные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902"/>
        <w:gridCol w:w="5648"/>
      </w:tblGrid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№ урока</w:t>
            </w:r>
          </w:p>
        </w:tc>
        <w:tc>
          <w:tcPr>
            <w:tcW w:w="12819" w:type="dxa"/>
            <w:gridSpan w:val="2"/>
            <w:shd w:val="clear" w:color="auto" w:fill="auto"/>
          </w:tcPr>
          <w:p w:rsidR="00F56B41" w:rsidRPr="008A55E7" w:rsidRDefault="00F56B41" w:rsidP="008A55E7">
            <w:pPr>
              <w:spacing w:after="60"/>
              <w:jc w:val="center"/>
              <w:rPr>
                <w:b/>
                <w:bCs/>
              </w:rPr>
            </w:pPr>
            <w:r w:rsidRPr="008A55E7">
              <w:rPr>
                <w:b/>
                <w:bCs/>
              </w:rPr>
              <w:t>Вид контрольной работы</w:t>
            </w:r>
          </w:p>
        </w:tc>
      </w:tr>
      <w:tr w:rsidR="00F56B41" w:rsidRPr="008A55E7" w:rsidTr="008A55E7">
        <w:tc>
          <w:tcPr>
            <w:tcW w:w="13948" w:type="dxa"/>
            <w:gridSpan w:val="3"/>
            <w:shd w:val="clear" w:color="auto" w:fill="auto"/>
          </w:tcPr>
          <w:p w:rsidR="00F56B41" w:rsidRPr="008A55E7" w:rsidRDefault="00F56B41" w:rsidP="008A55E7">
            <w:pPr>
              <w:spacing w:after="60"/>
              <w:jc w:val="center"/>
              <w:rPr>
                <w:bCs/>
              </w:rPr>
            </w:pPr>
            <w:r w:rsidRPr="008A55E7">
              <w:rPr>
                <w:bCs/>
              </w:rPr>
              <w:t xml:space="preserve">1 четверть 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Входная контрольная работа № 1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проверочная работа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Чтение, запись и сравнение трёхзначных чисел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Математический диктант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Сложение и вычитание трехзначных чисел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контрольная работа № 2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Сложение и вычитание трехзначных чисел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Итоговая контрольная работа № 3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 темам 1 четверти</w:t>
            </w:r>
          </w:p>
        </w:tc>
      </w:tr>
      <w:tr w:rsidR="00F56B41" w:rsidRPr="008A55E7" w:rsidTr="008A55E7">
        <w:tc>
          <w:tcPr>
            <w:tcW w:w="13948" w:type="dxa"/>
            <w:gridSpan w:val="3"/>
            <w:shd w:val="clear" w:color="auto" w:fill="auto"/>
          </w:tcPr>
          <w:p w:rsidR="00F56B41" w:rsidRPr="008A55E7" w:rsidRDefault="00F56B41" w:rsidP="008A55E7">
            <w:pPr>
              <w:spacing w:after="60"/>
              <w:jc w:val="center"/>
              <w:rPr>
                <w:bCs/>
              </w:rPr>
            </w:pPr>
            <w:r w:rsidRPr="008A55E7">
              <w:rPr>
                <w:bCs/>
              </w:rPr>
              <w:t>2 четверть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54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проверочная работа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Симметрия на клетчатой бумаге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62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проверочная работа № 4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Порядок выполнения действий в сложных числовых выражениях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65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Математический диктант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Порядок выполнения действий в сложных числовых выражениях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71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Итоговая контрольная работа № 5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 темам 2 четверти</w:t>
            </w:r>
          </w:p>
        </w:tc>
      </w:tr>
      <w:tr w:rsidR="00F56B41" w:rsidRPr="008A55E7" w:rsidTr="008A55E7">
        <w:tc>
          <w:tcPr>
            <w:tcW w:w="13948" w:type="dxa"/>
            <w:gridSpan w:val="3"/>
            <w:shd w:val="clear" w:color="auto" w:fill="auto"/>
          </w:tcPr>
          <w:p w:rsidR="00F56B41" w:rsidRPr="008A55E7" w:rsidRDefault="00F56B41" w:rsidP="008A55E7">
            <w:pPr>
              <w:spacing w:after="60"/>
              <w:jc w:val="center"/>
              <w:rPr>
                <w:bCs/>
              </w:rPr>
            </w:pPr>
            <w:r w:rsidRPr="008A55E7">
              <w:rPr>
                <w:bCs/>
              </w:rPr>
              <w:t>3 четверть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83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Математический диктант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Комплексная работа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87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проверочная работа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Прямая. Деление окружности на равные части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93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контрольная работа № 6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 xml:space="preserve">Умножение двузначных и трехзначных чисел на однозначное число  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95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Итоговая контрольная работа № 7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 темам четверти</w:t>
            </w:r>
          </w:p>
        </w:tc>
      </w:tr>
      <w:tr w:rsidR="00F56B41" w:rsidRPr="008A55E7" w:rsidTr="008A55E7">
        <w:tc>
          <w:tcPr>
            <w:tcW w:w="13948" w:type="dxa"/>
            <w:gridSpan w:val="3"/>
            <w:shd w:val="clear" w:color="auto" w:fill="auto"/>
          </w:tcPr>
          <w:p w:rsidR="00F56B41" w:rsidRPr="008A55E7" w:rsidRDefault="00F56B41" w:rsidP="008A55E7">
            <w:pPr>
              <w:spacing w:after="60"/>
              <w:jc w:val="center"/>
              <w:rPr>
                <w:bCs/>
              </w:rPr>
            </w:pPr>
            <w:r w:rsidRPr="008A55E7">
              <w:rPr>
                <w:bCs/>
              </w:rPr>
              <w:t>4 четверть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113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Математический диктант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Комплексная работа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117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Текущая контрольная работа № 8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 xml:space="preserve">Деление двузначных и трехзначных чисел на однозначное число 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130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 xml:space="preserve">Текущая проверочная работа 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Умножение и деление двузначных и трёхзначных чисел на двузначное число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132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Итоговая контрольная работа № 9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 темам четверти</w:t>
            </w:r>
          </w:p>
        </w:tc>
      </w:tr>
      <w:tr w:rsidR="00F56B41" w:rsidRPr="008A55E7" w:rsidTr="008A55E7">
        <w:tc>
          <w:tcPr>
            <w:tcW w:w="1129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135</w:t>
            </w:r>
          </w:p>
        </w:tc>
        <w:tc>
          <w:tcPr>
            <w:tcW w:w="4962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Итоговая годовая контрольная работа № 10</w:t>
            </w:r>
          </w:p>
        </w:tc>
        <w:tc>
          <w:tcPr>
            <w:tcW w:w="7857" w:type="dxa"/>
            <w:shd w:val="clear" w:color="auto" w:fill="auto"/>
          </w:tcPr>
          <w:p w:rsidR="00F56B41" w:rsidRPr="008A55E7" w:rsidRDefault="00F56B41" w:rsidP="008A55E7">
            <w:pPr>
              <w:spacing w:after="60"/>
              <w:rPr>
                <w:bCs/>
              </w:rPr>
            </w:pPr>
            <w:r w:rsidRPr="008A55E7">
              <w:rPr>
                <w:bCs/>
              </w:rPr>
              <w:t>По темам года</w:t>
            </w:r>
          </w:p>
        </w:tc>
      </w:tr>
    </w:tbl>
    <w:p w:rsidR="00A84FDB" w:rsidRPr="008A55E7" w:rsidRDefault="00A84FDB" w:rsidP="008A55E7">
      <w:pPr>
        <w:spacing w:after="60"/>
        <w:rPr>
          <w:b/>
          <w:bCs/>
        </w:rPr>
      </w:pPr>
    </w:p>
    <w:p w:rsidR="00A84FDB" w:rsidRPr="008A55E7" w:rsidRDefault="00A84FDB" w:rsidP="008A55E7">
      <w:pPr>
        <w:spacing w:after="60"/>
        <w:rPr>
          <w:b/>
          <w:bCs/>
        </w:rPr>
      </w:pPr>
    </w:p>
    <w:p w:rsidR="00F56B41" w:rsidRPr="008A55E7" w:rsidRDefault="00A84FDB" w:rsidP="008A55E7">
      <w:pPr>
        <w:spacing w:after="60"/>
        <w:rPr>
          <w:b/>
          <w:bCs/>
        </w:rPr>
      </w:pPr>
      <w:r w:rsidRPr="008A55E7">
        <w:rPr>
          <w:b/>
          <w:bCs/>
        </w:rPr>
        <w:t>7. Тематическое планирование по предмету</w:t>
      </w:r>
    </w:p>
    <w:p w:rsidR="00A84FDB" w:rsidRPr="008A55E7" w:rsidRDefault="00A84FDB" w:rsidP="008A55E7">
      <w:pPr>
        <w:spacing w:before="100"/>
        <w:ind w:right="-851"/>
        <w:rPr>
          <w:rFonts w:eastAsia="Calibri"/>
        </w:rPr>
      </w:pPr>
      <w:r w:rsidRPr="008A55E7">
        <w:rPr>
          <w:rFonts w:eastAsia="Calibri"/>
          <w:b/>
        </w:rPr>
        <w:t>Математика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257"/>
        <w:gridCol w:w="1134"/>
        <w:gridCol w:w="1418"/>
        <w:gridCol w:w="992"/>
        <w:gridCol w:w="992"/>
        <w:gridCol w:w="993"/>
        <w:gridCol w:w="1099"/>
      </w:tblGrid>
      <w:tr w:rsidR="00A84FDB" w:rsidRPr="008A55E7" w:rsidTr="008A55E7">
        <w:trPr>
          <w:trHeight w:val="400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jc w:val="center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Количество часов</w:t>
            </w:r>
          </w:p>
        </w:tc>
      </w:tr>
      <w:tr w:rsidR="00A84FDB" w:rsidRPr="008A55E7" w:rsidTr="008A55E7">
        <w:trPr>
          <w:trHeight w:val="162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Примерная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Рабочая         программа</w:t>
            </w:r>
          </w:p>
        </w:tc>
        <w:tc>
          <w:tcPr>
            <w:tcW w:w="4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Рабочая программа по классам</w:t>
            </w:r>
          </w:p>
        </w:tc>
      </w:tr>
      <w:tr w:rsidR="00A84FDB" w:rsidRPr="008A55E7" w:rsidTr="008A55E7">
        <w:trPr>
          <w:trHeight w:val="10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spacing w:before="100"/>
              <w:ind w:right="-851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 xml:space="preserve">1 </w:t>
            </w:r>
            <w:proofErr w:type="spellStart"/>
            <w:r w:rsidRPr="008A55E7">
              <w:rPr>
                <w:rFonts w:eastAsia="Calibri"/>
                <w:b/>
              </w:rPr>
              <w:t>кл</w:t>
            </w:r>
            <w:proofErr w:type="spellEnd"/>
            <w:r w:rsidRPr="008A55E7">
              <w:rPr>
                <w:rFonts w:eastAsia="Calibri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2кл.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 xml:space="preserve">3 </w:t>
            </w:r>
            <w:proofErr w:type="spellStart"/>
            <w:r w:rsidRPr="008A55E7">
              <w:rPr>
                <w:rFonts w:eastAsia="Calibri"/>
                <w:b/>
              </w:rPr>
              <w:t>кл</w:t>
            </w:r>
            <w:proofErr w:type="spellEnd"/>
            <w:r w:rsidRPr="008A55E7">
              <w:rPr>
                <w:rFonts w:eastAsia="Calibri"/>
                <w:b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 xml:space="preserve">4 </w:t>
            </w:r>
            <w:proofErr w:type="spellStart"/>
            <w:r w:rsidRPr="008A55E7">
              <w:rPr>
                <w:rFonts w:eastAsia="Calibri"/>
                <w:b/>
              </w:rPr>
              <w:t>кл</w:t>
            </w:r>
            <w:proofErr w:type="spellEnd"/>
            <w:r w:rsidRPr="008A55E7">
              <w:rPr>
                <w:rFonts w:eastAsia="Calibri"/>
                <w:b/>
              </w:rPr>
              <w:t>.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Числа и величины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30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2.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Арифметические           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lang w:val="en-US"/>
              </w:rPr>
            </w:pPr>
            <w:r w:rsidRPr="008A55E7">
              <w:rPr>
                <w:rFonts w:eastAsia="Calibri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43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3.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Работа с текстовыми    задачами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lang w:val="en-US"/>
              </w:rPr>
            </w:pPr>
            <w:r w:rsidRPr="008A55E7">
              <w:rPr>
                <w:rFonts w:eastAsia="Calibri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20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 xml:space="preserve">Пространственные    отношения.             </w:t>
            </w:r>
            <w:r w:rsidRPr="008A55E7">
              <w:rPr>
                <w:rFonts w:eastAsia="Calibri"/>
              </w:rPr>
              <w:lastRenderedPageBreak/>
              <w:t>Геометрические фигуры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lang w:val="en-US"/>
              </w:rPr>
            </w:pPr>
            <w:r w:rsidRPr="008A55E7">
              <w:rPr>
                <w:rFonts w:eastAsia="Calibri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25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 xml:space="preserve">Геометрические            величины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lang w:val="en-US"/>
              </w:rPr>
            </w:pPr>
            <w:r w:rsidRPr="008A55E7">
              <w:rPr>
                <w:rFonts w:eastAsia="Calibri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5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 xml:space="preserve">6.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Работа с информацией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10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7.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</w:rPr>
              <w:t>3</w:t>
            </w:r>
          </w:p>
        </w:tc>
      </w:tr>
      <w:tr w:rsidR="00A84FDB" w:rsidRPr="008A55E7" w:rsidTr="008A55E7">
        <w:trPr>
          <w:trHeight w:val="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</w:rPr>
            </w:pPr>
            <w:r w:rsidRPr="008A55E7">
              <w:rPr>
                <w:rFonts w:eastAsia="Calibri"/>
                <w:b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b/>
                <w:lang w:val="en-US"/>
              </w:rPr>
            </w:pPr>
            <w:r w:rsidRPr="008A55E7">
              <w:rPr>
                <w:rFonts w:eastAsia="Calibri"/>
                <w:b/>
                <w:lang w:val="en-US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b/>
              </w:rPr>
            </w:pPr>
            <w:r w:rsidRPr="008A55E7">
              <w:rPr>
                <w:rFonts w:eastAsia="Calibri"/>
                <w:b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FDB" w:rsidRPr="008A55E7" w:rsidRDefault="00A84FDB" w:rsidP="008A55E7">
            <w:pPr>
              <w:ind w:right="-851"/>
              <w:rPr>
                <w:rFonts w:eastAsia="Calibri"/>
                <w:b/>
              </w:rPr>
            </w:pPr>
            <w:r w:rsidRPr="008A55E7">
              <w:rPr>
                <w:rFonts w:eastAsia="Calibri"/>
                <w:b/>
              </w:rPr>
              <w:t>136</w:t>
            </w:r>
          </w:p>
        </w:tc>
      </w:tr>
    </w:tbl>
    <w:p w:rsidR="00F26D73" w:rsidRPr="008A55E7" w:rsidRDefault="00F26D73" w:rsidP="008A55E7">
      <w:pPr>
        <w:spacing w:after="120"/>
        <w:rPr>
          <w:b/>
        </w:rPr>
      </w:pPr>
    </w:p>
    <w:p w:rsidR="00904D7F" w:rsidRPr="008A55E7" w:rsidRDefault="00CF59E2" w:rsidP="008A55E7">
      <w:pPr>
        <w:spacing w:after="120"/>
        <w:jc w:val="center"/>
        <w:rPr>
          <w:b/>
          <w:bCs/>
        </w:rPr>
      </w:pPr>
      <w:r w:rsidRPr="008A55E7">
        <w:rPr>
          <w:b/>
        </w:rPr>
        <w:t xml:space="preserve"> </w:t>
      </w:r>
      <w:r w:rsidR="008A55E7">
        <w:rPr>
          <w:b/>
        </w:rPr>
        <w:t>Т</w:t>
      </w:r>
      <w:r w:rsidR="00904D7F" w:rsidRPr="008A55E7">
        <w:rPr>
          <w:b/>
        </w:rPr>
        <w:t>ематическое планирование по математике</w:t>
      </w:r>
      <w:r w:rsidRPr="008A55E7">
        <w:rPr>
          <w:b/>
        </w:rPr>
        <w:t xml:space="preserve"> </w:t>
      </w:r>
    </w:p>
    <w:p w:rsidR="00CF59E2" w:rsidRPr="008A55E7" w:rsidRDefault="00CF59E2" w:rsidP="008A55E7">
      <w:pPr>
        <w:spacing w:after="120"/>
        <w:jc w:val="center"/>
        <w:rPr>
          <w:b/>
          <w:bCs/>
        </w:rPr>
      </w:pPr>
      <w:r w:rsidRPr="008A55E7">
        <w:rPr>
          <w:b/>
          <w:bCs/>
        </w:rPr>
        <w:t>(136 часов)</w:t>
      </w:r>
    </w:p>
    <w:tbl>
      <w:tblPr>
        <w:tblW w:w="50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70"/>
        <w:gridCol w:w="1825"/>
        <w:gridCol w:w="842"/>
        <w:gridCol w:w="565"/>
        <w:gridCol w:w="5148"/>
        <w:gridCol w:w="747"/>
        <w:gridCol w:w="34"/>
        <w:gridCol w:w="13"/>
      </w:tblGrid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  <w:vAlign w:val="center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№ п/п</w:t>
            </w:r>
          </w:p>
        </w:tc>
        <w:tc>
          <w:tcPr>
            <w:tcW w:w="1436" w:type="pct"/>
            <w:gridSpan w:val="3"/>
            <w:shd w:val="clear" w:color="auto" w:fill="auto"/>
            <w:vAlign w:val="center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Тема урока</w:t>
            </w:r>
          </w:p>
        </w:tc>
        <w:tc>
          <w:tcPr>
            <w:tcW w:w="2701" w:type="pct"/>
            <w:gridSpan w:val="2"/>
            <w:shd w:val="clear" w:color="auto" w:fill="auto"/>
            <w:vAlign w:val="center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Характеристика</w:t>
            </w:r>
          </w:p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деятельности учащегося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Числа от 100 до 1000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Считать сотнями до тысячи, называть трёхзначные числа и записывать их цифрами, поразрядно сравнивать трёхзначные числа.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Числа от 100 до 1000. Чтение и запись трехзначных чисел.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Называть любое следующее (предыдущее) при счете число в пределах 1000, любой отрезок натурального ряда от 100 до 1000 в прямом и в обратном порядке. Читать и записывать любые трехзначные числа.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Входная контрольная работа № 1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Применение приобретённых знаний в практической деятельности.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Сравнение чисел. Знаки «&lt;» и «&gt;»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Сравнение чисел. Знаки «&lt;» и «&gt;».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Сравнение чисел. Знаки «&lt;» и «&gt;».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Числа от 100 до 1000.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>Текущая проверочная работа</w:t>
            </w:r>
            <w:r w:rsidRPr="008A55E7">
              <w:rPr>
                <w:bCs/>
              </w:rPr>
              <w:t xml:space="preserve"> по теме «Чтение, запись и сравнение трехзначных чисел».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Записывать цифрами числа. Продолжать ряд чисел. Сравнивать трехзначные числа. Составлять числа, записанные заданными цифрами. Вставлять пропущенные цифры в запись трехзначного числа.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Единицы длины:</w:t>
            </w:r>
            <w:r w:rsidRPr="008A55E7">
              <w:rPr>
                <w:bCs/>
              </w:rPr>
              <w:t xml:space="preserve"> </w:t>
            </w:r>
            <w:r w:rsidRPr="008A55E7">
              <w:rPr>
                <w:b/>
                <w:bCs/>
              </w:rPr>
              <w:t>километр, миллиметр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Единицы длины: километр, мил</w:t>
            </w:r>
            <w:r w:rsidRPr="008A55E7">
              <w:rPr>
                <w:bCs/>
              </w:rPr>
              <w:softHyphen/>
              <w:t xml:space="preserve">лиметр, их </w:t>
            </w:r>
            <w:r w:rsidRPr="008A55E7">
              <w:rPr>
                <w:bCs/>
              </w:rPr>
              <w:lastRenderedPageBreak/>
              <w:t>обозначение.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lastRenderedPageBreak/>
              <w:t xml:space="preserve">Называть единицы длины (расстояния) и соотношения между ними. Сравнивать предметы по </w:t>
            </w:r>
            <w:r w:rsidRPr="008A55E7">
              <w:rPr>
                <w:bCs/>
              </w:rPr>
              <w:lastRenderedPageBreak/>
              <w:t xml:space="preserve">длине.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Соотношения между единицами длины.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Познакомиться с единицами длины и соотношением между ними.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>Миля. Верста. Решать старинные задачи.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Измерение длины в метрах, сантиметрах и миллиметрах.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Измерять длину в метрах, сантиметрах и миллиметрах.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Вспоминаем пройденное по теме «Единицы длины». 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Сравнивать значения величин, выраженных в одинаковых или разных единицах.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Ломаная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Геомет</w:t>
            </w:r>
            <w:r w:rsidRPr="008A55E7">
              <w:rPr>
                <w:bCs/>
              </w:rPr>
              <w:softHyphen/>
              <w:t>рические фигуры.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Познакомиться с понятием «ломаная линия», с общим понятием о построении ломаной. Строить ломаную. Называть элементы ломаной (вершины и звенья) на основе использования пред</w:t>
            </w:r>
            <w:r w:rsidRPr="008A55E7">
              <w:rPr>
                <w:bCs/>
              </w:rPr>
              <w:softHyphen/>
              <w:t>ставлений учащихся об отрезке.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Ломаная и ее элементы.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Различать прямую и луч, прямую и отрезок, замкнутую и незамкнутую ломаную линии. Изображать ломаную линию с помощью линейки. Читать обозначения ломаной.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Ломаная и ее элементы.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Длина ломаной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Длина ломаной.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Элементы ломаной: вершины звенья. Вычислять длину ломаной. Измерять длину звеньев ломаной линии. Обозначать ломаную. Читать обозначения ломаной.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Построение ломаной и вычисление ее длины.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Изображать ломаную линию с помощью линейки. Обозначать ломаную. Читать обозначения ломаной. Вычислять длину ломаной. Измерять длину звеньев ломаной линии.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«Длина ломаной».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Различать прямую и луч, прямую и отрезок. Различать замкнутую и незамкнутую ломаную линию.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Единицы массы: килограмм, грамм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Масса и ее единицы: кило</w:t>
            </w:r>
            <w:r w:rsidRPr="008A55E7">
              <w:rPr>
                <w:bCs/>
              </w:rPr>
              <w:softHyphen/>
              <w:t>грамм, грамм.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Познакомиться с единицами массы и вместимости и соотношением между ними.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Соотношения между единицами массы – килограммом и граммом.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Классифицировать предметы по массе. Сравнивать предметы по массе. Сравнивать значения величин, выраженных в одинаковых или разных единицах.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Измерение массы с помощью весов (практическая работа). Решение задач на </w:t>
            </w:r>
            <w:r w:rsidRPr="008A55E7">
              <w:rPr>
                <w:bCs/>
              </w:rPr>
              <w:lastRenderedPageBreak/>
              <w:t>нахождение массы.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lastRenderedPageBreak/>
              <w:t>Измерять массу с помо</w:t>
            </w:r>
            <w:r w:rsidRPr="008A55E7">
              <w:rPr>
                <w:bCs/>
              </w:rPr>
              <w:softHyphen/>
              <w:t>щью весов. Сравнивать предметы по массе и вместимости.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«Масса и ее единицы: кило</w:t>
            </w:r>
            <w:r w:rsidRPr="008A55E7">
              <w:rPr>
                <w:bCs/>
              </w:rPr>
              <w:softHyphen/>
              <w:t>грамм, грамм».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комплексную работу по теме «Тысяча» (упорядочивать числа, записывать трёхзначные числа, сравнивать числа и единицы длины и массы). Решать задачи.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Единица вместимости: литр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Вместимость и ее единица – литр.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Понимать, что такое вместимость. Называть единицу вместимости – литр. Изме</w:t>
            </w:r>
            <w:r w:rsidRPr="008A55E7">
              <w:rPr>
                <w:bCs/>
              </w:rPr>
              <w:softHyphen/>
              <w:t>рять вместимость с помощью мерных сосудов.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Измерение вместимости с помощью мерных сосудов (практическая работа).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практи</w:t>
            </w:r>
            <w:r w:rsidRPr="008A55E7">
              <w:rPr>
                <w:bCs/>
              </w:rPr>
              <w:softHyphen/>
              <w:t>ческую работу: изме</w:t>
            </w:r>
            <w:r w:rsidRPr="008A55E7">
              <w:rPr>
                <w:bCs/>
              </w:rPr>
              <w:softHyphen/>
              <w:t>рение вместимости с помощью мерных сосудов. Сравнивать значения величин, выраженных в одинаковых или разных единицах.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«Величины».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Воспроизводить соотношения между единицами массы, длины. Упорядочивать значения величин, выраженных в одинаковых или разных единицах.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Сложение в пределах 1000 (6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Сложение в пределах 1000.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Складывать многозначные числа и использовать соответствующие термины.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 xml:space="preserve">Называть разряды. 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Устные и письменные приемы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поразрядное сложение (письменные и устные приёмы) двухзначных и трёхзначных чисел.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Письменные приемы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Воспроизводит устные и письменные алгоритмы арифметических действий в пределах 1000.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Выполняет несложные устные вычисления в пределах 1000.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Письменные приемы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по теме «Сложение в пределах 1000».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  <w:i/>
              </w:rPr>
            </w:pPr>
            <w:r w:rsidRPr="008A55E7">
              <w:rPr>
                <w:bCs/>
                <w:i/>
              </w:rPr>
              <w:t>Математический диктант.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Конструировать план решения составной арифметической (в том числе логической) задачи.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Решать текстовые арифметические задачи в три действия.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Вспоминаем пройденное </w:t>
            </w:r>
            <w:r w:rsidRPr="008A55E7">
              <w:rPr>
                <w:bCs/>
              </w:rPr>
              <w:lastRenderedPageBreak/>
              <w:t>по теме «Тысяча».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lastRenderedPageBreak/>
              <w:t xml:space="preserve">Сравнивать числа в пределах 1000. 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lastRenderedPageBreak/>
              <w:t>Читать и записывать цифрами любое трехзначное число. Записывать натуральные числа до 1000 (включительно) цифрами и срав</w:t>
            </w:r>
            <w:r w:rsidRPr="008A55E7">
              <w:rPr>
                <w:bCs/>
              </w:rPr>
              <w:softHyphen/>
              <w:t>нивать их. Классифицировать числа в пределах 1000 (однозначные, двузначные, трехзначные).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Вычитание в пределах 1000 (5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Вычитание в пределах 1000.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Вычитать многозначные числа и использовать соответствующие термины. Называть разряды многозначных чисел.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поразрядное вычитание (устные и письменные приёмы) двухзначных и трёхзначных чисел.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Письменные и устные приемы вычислений.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на вычитание в пределах 1000.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Решать задачи в два действия, выполнять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Сложение и вычитание в пределах 1000.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Применять полученные знания и умения при выполнении самостоятельной работы. 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 xml:space="preserve">Текущая контрольная работа №2 </w:t>
            </w:r>
            <w:r w:rsidRPr="008A55E7">
              <w:rPr>
                <w:bCs/>
              </w:rPr>
              <w:t>по теме «Сложение и вычитание трехзначных чисел».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Вычислять устно значение сложных выражений. Выполнять сложение и вычитание трехзначных чисел в столбик. Решать задачу по теме. Находить сумму трех слагаемых. Находить одно из трех слагаемых.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Анализ контрольной работы, работа над ошибками.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Находить, анализировать ошибки и исправлять их.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4"/>
          <w:wAfter w:w="2809" w:type="pct"/>
          <w:trHeight w:val="8"/>
        </w:trPr>
        <w:tc>
          <w:tcPr>
            <w:tcW w:w="663" w:type="pct"/>
            <w:gridSpan w:val="2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1528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Сочетательное свойство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Использовать свойства арифметических действий при выполнении вычислений. Группировать слагаемые в сумме. Формулировать сочетательное свойство сложения.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Сочетательное свойство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Анализировать структуру числового выражения. Читать и составлять несложные числовые выражения.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Формулировать сочетательное свойство сложения.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Сочетательное свойство сложения.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Сумма трёх и более слагаемых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Сумма трёх и более слагаемых.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свойств сложения. Использовать эти свойства при сложении.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Сумма трёх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и более слагаемых.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Воспроизводить устные и письменные алгоритмы арифметических действий в пределах 1000. Контролировать свою деятельность (проверять правильность письменных вычислений с натуральными числами в пределах 1000), находить и исправлять ошибки. Решать задачи.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Сочетательное свойство умножения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Сочетательное свойство умно</w:t>
            </w:r>
            <w:r w:rsidRPr="008A55E7">
              <w:rPr>
                <w:bCs/>
              </w:rPr>
              <w:softHyphen/>
              <w:t>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Группировать множители в произведении.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 xml:space="preserve">Пользоваться сочетательным свойством умножения и формулировать его. Рассказывать определение </w:t>
            </w:r>
            <w:r w:rsidRPr="008A55E7">
              <w:rPr>
                <w:bCs/>
                <w:iCs/>
              </w:rPr>
              <w:t xml:space="preserve">сочетательного свойства умножения. </w:t>
            </w:r>
            <w:r w:rsidRPr="008A55E7">
              <w:rPr>
                <w:bCs/>
              </w:rPr>
              <w:t xml:space="preserve">Безошибочно называть результаты умножения однозначных чисел.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Сочетательное свойство умно</w:t>
            </w:r>
            <w:r w:rsidRPr="008A55E7">
              <w:rPr>
                <w:bCs/>
              </w:rPr>
              <w:softHyphen/>
              <w:t>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 Решать задачи.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«Сложение и вычитание в пределах 1000».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несложные устные вычисления в пределах 1000 в случаях, сводимых к действиям в пределах 20 и 100. Выполнять сложение и вычитание чисел в пределах 1000, используя письменные приемы вычислений.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1"/>
          <w:wAfter w:w="6" w:type="pct"/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68" w:type="pct"/>
            <w:gridSpan w:val="5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Произведение трёх и более множителей (2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Произведение трёх и более множителей.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Понимать смысл операций «перестановка множителей и их группировка». Выполнять вычисление значений выражений разными способами. Формулировать выводы о получаемых результатах на основании наблюдений.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Произведение трёх и более множителей.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Конструировать план решения составной арифметической (в том числе логической) задачи. Решать текстовые арифметические задачи в три действия.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 xml:space="preserve">Итоговая контрольная работа №3 </w:t>
            </w:r>
            <w:r w:rsidRPr="008A55E7">
              <w:rPr>
                <w:bCs/>
              </w:rPr>
              <w:t>(за 1 четверть).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Записывать цифрами трехзначные числа. Сравнивать именованные величины (единицы длины, массы). Решать задачу. Вычислять длину ломаной.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Упрощение вы</w:t>
            </w:r>
            <w:r w:rsidRPr="008A55E7">
              <w:rPr>
                <w:b/>
                <w:bCs/>
              </w:rPr>
              <w:softHyphen/>
              <w:t>ражений, содер</w:t>
            </w:r>
            <w:r w:rsidRPr="008A55E7">
              <w:rPr>
                <w:b/>
                <w:bCs/>
              </w:rPr>
              <w:softHyphen/>
              <w:t xml:space="preserve">жащих в скобках умножение или </w:t>
            </w:r>
            <w:r w:rsidRPr="008A55E7">
              <w:rPr>
                <w:b/>
                <w:bCs/>
              </w:rPr>
              <w:lastRenderedPageBreak/>
              <w:t>деление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Упрощение вы</w:t>
            </w:r>
            <w:r w:rsidRPr="008A55E7">
              <w:rPr>
                <w:bCs/>
              </w:rPr>
              <w:softHyphen/>
              <w:t>ражений, содер</w:t>
            </w:r>
            <w:r w:rsidRPr="008A55E7">
              <w:rPr>
                <w:bCs/>
              </w:rPr>
              <w:softHyphen/>
              <w:t>жащих в скобках умножение или деление.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Выводить понятия «слабое» и «сильное» действие. Выполнять действия с опорой на эти определения. Определять порядок выполнения действий в числовых выражениях.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Упрощение вы</w:t>
            </w:r>
            <w:r w:rsidRPr="008A55E7">
              <w:rPr>
                <w:bCs/>
              </w:rPr>
              <w:softHyphen/>
              <w:t>ражений, содер</w:t>
            </w:r>
            <w:r w:rsidRPr="008A55E7">
              <w:rPr>
                <w:bCs/>
              </w:rPr>
              <w:softHyphen/>
              <w:t>жащих в скобках умножение или деление.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Анализировать 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«Упрощение вы</w:t>
            </w:r>
            <w:r w:rsidRPr="008A55E7">
              <w:rPr>
                <w:bCs/>
              </w:rPr>
              <w:softHyphen/>
              <w:t>ражений, содер</w:t>
            </w:r>
            <w:r w:rsidRPr="008A55E7">
              <w:rPr>
                <w:bCs/>
              </w:rPr>
              <w:softHyphen/>
              <w:t>жащих в скобках умножение или деление».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Читать и записывать цифрами любое трехзначное число. Записывать натуральные числа до 1000 (включительно), цифрами и срав</w:t>
            </w:r>
            <w:r w:rsidRPr="008A55E7">
              <w:rPr>
                <w:bCs/>
              </w:rPr>
              <w:softHyphen/>
              <w:t>нивать. Классифицировать числа в пределах 1000 (однозначные, двузначные, трехзначные).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Симметрия на клетчатой бумаге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Симметрия на клетчатой бумаге.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Характеризовать понятие «</w:t>
            </w:r>
            <w:r w:rsidRPr="008A55E7">
              <w:rPr>
                <w:bCs/>
                <w:iCs/>
              </w:rPr>
              <w:t>ось симметрии».</w:t>
            </w:r>
            <w:r w:rsidRPr="008A55E7">
              <w:rPr>
                <w:bCs/>
                <w:i/>
                <w:iCs/>
              </w:rPr>
              <w:t xml:space="preserve"> </w:t>
            </w:r>
            <w:r w:rsidRPr="008A55E7">
              <w:rPr>
                <w:bCs/>
                <w:iCs/>
              </w:rPr>
              <w:t>Ст</w:t>
            </w:r>
            <w:r w:rsidRPr="008A55E7">
              <w:rPr>
                <w:bCs/>
              </w:rPr>
              <w:t>роить симметричные фигуры на клетчатой бумаге.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>Освоить приемы построения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Построение симметричных прямых на клетчатой бумаге (практическая работа).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практическую работу по построению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>Текущая проверочная работа</w:t>
            </w:r>
            <w:r w:rsidRPr="008A55E7">
              <w:rPr>
                <w:bCs/>
              </w:rPr>
              <w:t xml:space="preserve"> по теме «Симметрия на клетчатой бумаге».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Выделять цветом симметричные точки. Строить геометрические отрезки, симметричные данным. Находить симметричные фигуры.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Порядок выполнения дей</w:t>
            </w:r>
            <w:r w:rsidRPr="008A55E7">
              <w:rPr>
                <w:b/>
                <w:bCs/>
              </w:rPr>
              <w:softHyphen/>
              <w:t>ствий в выраже</w:t>
            </w:r>
            <w:r w:rsidRPr="008A55E7">
              <w:rPr>
                <w:b/>
                <w:bCs/>
              </w:rPr>
              <w:softHyphen/>
              <w:t>ниях без скобок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без скобок.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Наблюдать за порядком выполнения действий в сложных выражениях. Формулировать правило выполнения действий в выражениях без скобок, содержащих действия: а) только одной ступени; б) разных ступеней.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>Находить значение числовых выражений в выражениях без скобок.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без скобок.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Находить значение числовых выражений в выражениях без скобок. Применять правила порядка выполнения действий в выраже</w:t>
            </w:r>
            <w:r w:rsidRPr="008A55E7">
              <w:rPr>
                <w:bCs/>
              </w:rPr>
              <w:softHyphen/>
              <w:t>ниях без скобок. Находить значения выраже</w:t>
            </w:r>
            <w:r w:rsidRPr="008A55E7">
              <w:rPr>
                <w:bCs/>
              </w:rPr>
              <w:softHyphen/>
              <w:t>ний без скобок, выпол</w:t>
            </w:r>
            <w:r w:rsidRPr="008A55E7">
              <w:rPr>
                <w:bCs/>
              </w:rPr>
              <w:softHyphen/>
              <w:t>няя два-три арифметических действия.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без скобок.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Применять правила порядка выполнения действий в выраже</w:t>
            </w:r>
            <w:r w:rsidRPr="008A55E7">
              <w:rPr>
                <w:bCs/>
              </w:rPr>
              <w:softHyphen/>
              <w:t>ниях без скобок. Находить значения выраже</w:t>
            </w:r>
            <w:r w:rsidRPr="008A55E7">
              <w:rPr>
                <w:bCs/>
              </w:rPr>
              <w:softHyphen/>
              <w:t>ний без скобок, выпол</w:t>
            </w:r>
            <w:r w:rsidRPr="008A55E7">
              <w:rPr>
                <w:bCs/>
              </w:rPr>
              <w:softHyphen/>
              <w:t xml:space="preserve">няя два-три арифметических </w:t>
            </w:r>
            <w:r w:rsidRPr="008A55E7">
              <w:rPr>
                <w:bCs/>
              </w:rPr>
              <w:lastRenderedPageBreak/>
              <w:t>действия.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Порядок выполнения действий в выражениях со скобками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со скобка</w:t>
            </w:r>
            <w:r w:rsidRPr="008A55E7">
              <w:rPr>
                <w:bCs/>
              </w:rPr>
              <w:softHyphen/>
              <w:t>ми.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Наблюдать за порядком выполнения действий в числовых выражениях. Разбивать выражение на части знаками «+» и «–» («·» и «:»), не заключенными в скобки, для лучшего понимания структуры выражения.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 xml:space="preserve">Находить значения числовых выражений в выражениях со скобками.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со скобка</w:t>
            </w:r>
            <w:r w:rsidRPr="008A55E7">
              <w:rPr>
                <w:bCs/>
              </w:rPr>
              <w:softHyphen/>
              <w:t>ми.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Применять правила порядка выполнения действий в выраже</w:t>
            </w:r>
            <w:r w:rsidRPr="008A55E7">
              <w:rPr>
                <w:bCs/>
              </w:rPr>
              <w:softHyphen/>
              <w:t>ниях со скобками. Находить значения выраже</w:t>
            </w:r>
            <w:r w:rsidRPr="008A55E7">
              <w:rPr>
                <w:bCs/>
              </w:rPr>
              <w:softHyphen/>
              <w:t>ний со скобками и без них, выпол</w:t>
            </w:r>
            <w:r w:rsidRPr="008A55E7">
              <w:rPr>
                <w:bCs/>
              </w:rPr>
              <w:softHyphen/>
              <w:t xml:space="preserve">няя два-три арифметических действия.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со скобками.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Применять правила порядка выполнения действий в выраже</w:t>
            </w:r>
            <w:r w:rsidRPr="008A55E7">
              <w:rPr>
                <w:bCs/>
              </w:rPr>
              <w:softHyphen/>
              <w:t>ниях со скобками и без них.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 xml:space="preserve">Выполнять сложение и вычитание чисел в пределах 1000, используя письменные приемы вычислений. 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Вспоминаем пройденное по теме «Порядок выполнения дей</w:t>
            </w:r>
            <w:r w:rsidRPr="008A55E7">
              <w:rPr>
                <w:bCs/>
              </w:rPr>
              <w:softHyphen/>
              <w:t>ствий в выраже</w:t>
            </w:r>
            <w:r w:rsidRPr="008A55E7">
              <w:rPr>
                <w:bCs/>
              </w:rPr>
              <w:softHyphen/>
              <w:t>ниях со скобками».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 xml:space="preserve">Текущая контрольная работа №4 </w:t>
            </w:r>
            <w:r w:rsidRPr="008A55E7">
              <w:rPr>
                <w:bCs/>
              </w:rPr>
              <w:t>по теме «Порядок выполнения действий в числовых выражениях».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значение сложных числовых выражений. Находить верные равенства и неравенства. Вставлять знаки действия в заготовку верного равенства.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Верные и неверные предложения (высказывания)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Уравнения и неравенства.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Наблюдать за понятием «</w:t>
            </w:r>
            <w:r w:rsidRPr="008A55E7">
              <w:rPr>
                <w:bCs/>
                <w:iCs/>
              </w:rPr>
              <w:t>высказывание»</w:t>
            </w:r>
            <w:r w:rsidRPr="008A55E7">
              <w:rPr>
                <w:bCs/>
              </w:rPr>
              <w:t>. 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Верные и неверные предложения (высказывания).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«Уравнения и неравенства».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  <w:i/>
              </w:rPr>
            </w:pPr>
            <w:r w:rsidRPr="008A55E7">
              <w:rPr>
                <w:bCs/>
                <w:i/>
              </w:rPr>
              <w:t>Математический диктант.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Безошибочно называть результаты умножения однозначных чисел и результаты соответствующих случаев деления. Выполнять несложные устные вычисления в пределах 1000 в случаях, сводимых к действиям в пределах 20 и 100.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Числовые равенства и нера</w:t>
            </w:r>
            <w:r w:rsidRPr="008A55E7">
              <w:rPr>
                <w:b/>
                <w:bCs/>
              </w:rPr>
              <w:softHyphen/>
              <w:t>венства (5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Числовые равенства и нера</w:t>
            </w:r>
            <w:r w:rsidRPr="008A55E7">
              <w:rPr>
                <w:bCs/>
              </w:rPr>
              <w:softHyphen/>
              <w:t>венства.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Понимать равенства и неравенства как примеры математических высказываний. Называть любое следующее (предыдущее) при счете число в пределах 1000, любой отрезок натурального ряда от 100 до 1000 в прямом и в обратном порядке. Упорядочивать натуральные числа в пределах 1000. Сравнивать числа в пределах 1000.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Свойства числовых равенств.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Различать числовые равенства и неравенства, знаки «&lt;» и «&gt;». Читать записи вида: 120 &lt; 365, 900 &gt; 850.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Приводить примеры числовых равенств и неравенств. Понимать равенства и неравенства как примеры математических высказываний.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«Числовые равенства и неравенства, их свойства».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Различать числовые равенства и неравенства, знаки «&lt;» и «&gt;». Читать записи вида: 120 &lt; 365, 900 &gt; 850.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Приводить примеры числовых равенств и неравенств.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Самостоятельная работа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>по теме «Числовые равенства и неравенства».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Вычислять значения буквенных выражений при заданных числовых значениях входящих в них букв. Называть компоненты четырех арифметических действий.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>Решать арифметические текстовые задачи в три действия в различных комбинациях.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 xml:space="preserve">Решение примеров и задач. 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Называть компоненты четырех арифметических действий.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>Решать арифметические текстовые задачи в три действия в различных комбинациях.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1523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 xml:space="preserve">Итоговая контрольная работа № 5 </w:t>
            </w:r>
            <w:r w:rsidRPr="008A55E7">
              <w:rPr>
                <w:bCs/>
              </w:rPr>
              <w:t>(за I полугодие).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Решать задачу. Выполнять действия с именованными величинами. Записывать выражения и находить их значения. Выполнять кратное сравнение чисел.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Деление окружности на равные части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Анализ контрольной работы, работа над ошибками. 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окружности на равные части.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Осваивать практические способы деления окружности с помощью угольни</w:t>
            </w:r>
            <w:r w:rsidRPr="008A55E7">
              <w:rPr>
                <w:bCs/>
              </w:rPr>
              <w:softHyphen/>
              <w:t>ка и линейки на 2 и 4 равные час</w:t>
            </w:r>
            <w:r w:rsidRPr="008A55E7">
              <w:rPr>
                <w:bCs/>
              </w:rPr>
              <w:softHyphen/>
              <w:t xml:space="preserve">ти и с помощью циркуля на 6 и на 3 равные части.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окружности на равные части.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Применять практические способы деления круга и окружности 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Определять, лежат ли все вершины многоугольника на ок</w:t>
            </w:r>
            <w:r w:rsidRPr="008A55E7">
              <w:rPr>
                <w:bCs/>
              </w:rPr>
              <w:softHyphen/>
              <w:t xml:space="preserve">ружности. Рассказывать о приемах деления окружности на равные части.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Умножение суммы на число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суммы на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Наблюдать за алгоритмом умножения суммы на число. Представлять числа в виде суммы разрядных слагаемых. Понимать распределительное свойство умножения относительно сложения</w:t>
            </w:r>
            <w:r w:rsidRPr="008A55E7">
              <w:rPr>
                <w:b/>
                <w:bCs/>
              </w:rPr>
              <w:t>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суммы на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Применять распределительное свойство умножения относительно сложения. Пользоваться правилом нахождения значения числовых выражений вида (5 + 7) · 4.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«Умножение суммы на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Разбирать и анализировать текст задачи. Определять план решения. Выполнять чертеж ломаных линий, состоящих из трех, четырех и пяти звеньев. Переводить одни единицы изменения длины в другие единицы, выполнять вычисления самостоятельно.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Умножение на 10 и на 100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10 и на 100.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Освоить пошагово алгоритм выполнения умножения чисел на 10 и 100. Применять переместительное свойство умножения.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10 и на 100.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Сравнивать запись числа, которое умножают на 10, 100, и числа, которое получается в результате умножения. Различать линейные единицы и единицы площади. Находить периметр и площадь фигуры.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«Умножение на 10 и на 100».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Сравнивать способы решения задачи. Уточнять условие задачи. Выполнять построение. Решать логические задачи.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Умножение вида 50· 9, 200· 4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50· 9, 200· 4.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число на данное число десятков или сотен по алгоритму. Формулировать правило умножения вида 50 ·9 по аналогии. Использовать буквенные выражения вместо записей с окошком.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50· 9, 200· 4.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50· 9, 200· 4.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  <w:i/>
              </w:rPr>
            </w:pPr>
            <w:r w:rsidRPr="008A55E7">
              <w:rPr>
                <w:bCs/>
                <w:i/>
              </w:rPr>
              <w:t>Математический диктант.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значение выражения с переменной. Выполнять полный анализ задачи и делать краткую запись. Строить отрезок заданной длины.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«Умножение вида 50· 9, 200· 4».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Прямая (3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Прямая.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Понимать пря</w:t>
            </w:r>
            <w:r w:rsidRPr="008A55E7">
              <w:rPr>
                <w:bCs/>
              </w:rPr>
              <w:softHyphen/>
              <w:t xml:space="preserve">мую как бесконечную фигуру и как линию, которая проводится по линейке. Показывать на чертеже прямую. Отличать ее от других фигур. Чертить прямую с помощью линейки, обозначать прямую буквами латинского алфавита, читать обозначения.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Прямая.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Показывать (отмечать) точки, лежащие или не лежащие на данной прямой. Комментировать принадлежность точки прямой. Строить пересечение прямой с лучом, с отрезком, пересечение двух прямых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 xml:space="preserve">Текущая проверочная работа. </w:t>
            </w:r>
            <w:r w:rsidRPr="008A55E7">
              <w:rPr>
                <w:bCs/>
              </w:rPr>
              <w:t>Прямая. Деление окружности на равные части.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непересекающиеся прямые. Строить прямую, расположенную под прямым углом к прямой. Строить окружность с центром в нужной точке и с заданным радиусом.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</w:t>
            </w:r>
            <w:r w:rsidRPr="008A55E7">
              <w:rPr>
                <w:b/>
                <w:bCs/>
              </w:rPr>
              <w:softHyphen/>
              <w:t>ние на однознач</w:t>
            </w:r>
            <w:r w:rsidRPr="008A55E7">
              <w:rPr>
                <w:b/>
                <w:bCs/>
              </w:rPr>
              <w:softHyphen/>
              <w:t>ное число (6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однозначное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пошагово алгоритм умножения трехзначного числа на однозначное.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 xml:space="preserve">Использовать письменный прием умножения трехзначного числа на однозначное в решении задачи.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однозначное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числового выражения.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Письменный прием умножения трехзначного числа на однозначное.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Составлять задачу и определять ход ее решения. Находить значение произведения трехзначного числа на однозначное. Решать логические задачи.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однозначное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однозначное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>Текущая контрольная работа</w:t>
            </w:r>
            <w:r w:rsidRPr="008A55E7">
              <w:rPr>
                <w:bCs/>
              </w:rPr>
              <w:t xml:space="preserve"> </w:t>
            </w:r>
            <w:r w:rsidRPr="008A55E7">
              <w:rPr>
                <w:b/>
                <w:bCs/>
              </w:rPr>
              <w:t xml:space="preserve">№ 6 </w:t>
            </w:r>
            <w:r w:rsidRPr="008A55E7">
              <w:rPr>
                <w:bCs/>
              </w:rPr>
              <w:t>по теме «Умножение двухзначных и трехзначных чисел на однозначное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значение выражения со скобками. Считать устно (умножение на круглые десятки, сотни). Решать задачу. Выполнять умножение и деление трехзначного числа на однозначное. Выбирать и записывать числовые и буквенные выражения.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Анализ ошибок, допущенных в контрольной работе. Вспоминаем пройденное по теме «Умножение на </w:t>
            </w:r>
            <w:r w:rsidRPr="008A55E7">
              <w:rPr>
                <w:bCs/>
              </w:rPr>
              <w:lastRenderedPageBreak/>
              <w:t>однозначное число в пределах 1000».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lastRenderedPageBreak/>
              <w:t>Контролировать 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 xml:space="preserve">Итоговая контрольная работа № 7 </w:t>
            </w:r>
            <w:r w:rsidRPr="008A55E7">
              <w:rPr>
                <w:bCs/>
              </w:rPr>
              <w:t>за 3-ю четверть.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умножение и деление трехзначного числа на однозначное. Сравнивать единицы времени. Решать задачу. Находить прямые, пересекающиеся под прямым углом. Находить решение уравнения.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Измерение времени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Единицы времени.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Устанавливать соотношения между единицами времени.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Измерять время, обозначать единицы времени, решать арифметические задачи. Называть соотношения между единицами времени.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с единицами времени.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Определять время по часам. Пользоваться циферблатом часов. Решать арифметические текстовые задачи в три действия в различных комбинациях.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с единицами времени.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Сравнивать значения величин, выраженных в одинаковых или разных единицах. Определять время по часам. Применять правила порядка выполнения действий в выраже</w:t>
            </w:r>
            <w:r w:rsidRPr="008A55E7">
              <w:rPr>
                <w:bCs/>
              </w:rPr>
              <w:softHyphen/>
              <w:t>ниях со скобками и без них.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«Измерение времени». Самостоятельная работа.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Называть соотношения между единицами времени. Сравнивать значения величин, выраженных в одинаковых или разных единицах. Определять время по часам.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Деление на 10 и на 100 (2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10 и на 100.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Наблюдение и самостоятельное выведение правила деления на 10 и на 100 (частное можно полу</w:t>
            </w:r>
            <w:r w:rsidRPr="008A55E7">
              <w:rPr>
                <w:bCs/>
              </w:rPr>
              <w:softHyphen/>
              <w:t xml:space="preserve">чить, отбрасывая в делимом справа один или два нуля). Находить десятую, сотую часть числа.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10 и на 100.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Решать задачи. Определять способы откладывания отрезков (с помощью линейки и с помощью циркуля).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Нахождение од</w:t>
            </w:r>
            <w:r w:rsidRPr="008A55E7">
              <w:rPr>
                <w:b/>
                <w:bCs/>
              </w:rPr>
              <w:softHyphen/>
              <w:t>нозначного ча</w:t>
            </w:r>
            <w:r w:rsidRPr="008A55E7">
              <w:rPr>
                <w:b/>
                <w:bCs/>
              </w:rPr>
              <w:softHyphen/>
              <w:t>стного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Нахождение од</w:t>
            </w:r>
            <w:r w:rsidRPr="008A55E7">
              <w:rPr>
                <w:bCs/>
              </w:rPr>
              <w:softHyphen/>
              <w:t>нозначного ча</w:t>
            </w:r>
            <w:r w:rsidRPr="008A55E7">
              <w:rPr>
                <w:bCs/>
              </w:rPr>
              <w:softHyphen/>
              <w:t>стного.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однозначное частное способом подбора, делить на 10 и 100, решать арифметические задачи. Делать проверку с помощью умножения.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Нахождение од</w:t>
            </w:r>
            <w:r w:rsidRPr="008A55E7">
              <w:rPr>
                <w:bCs/>
              </w:rPr>
              <w:softHyphen/>
              <w:t>нозначного ча</w:t>
            </w:r>
            <w:r w:rsidRPr="008A55E7">
              <w:rPr>
                <w:bCs/>
              </w:rPr>
              <w:softHyphen/>
              <w:t>стного.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однозначное частное способом подбора. Понимать связь деления с умножением. Выполнять действие деления по алгоритму с проверкой умножением.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Нахождение од</w:t>
            </w:r>
            <w:r w:rsidRPr="008A55E7">
              <w:rPr>
                <w:bCs/>
              </w:rPr>
              <w:softHyphen/>
              <w:t>нозначного ча</w:t>
            </w:r>
            <w:r w:rsidRPr="008A55E7">
              <w:rPr>
                <w:bCs/>
              </w:rPr>
              <w:softHyphen/>
              <w:t>стного.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Решать задачи, выполняя действие деления. Находить периметр прямоугольника, квадрата.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«Нахождение од</w:t>
            </w:r>
            <w:r w:rsidRPr="008A55E7">
              <w:rPr>
                <w:bCs/>
              </w:rPr>
              <w:softHyphen/>
              <w:t>нозначного ча</w:t>
            </w:r>
            <w:r w:rsidRPr="008A55E7">
              <w:rPr>
                <w:bCs/>
              </w:rPr>
              <w:softHyphen/>
              <w:t>стного».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Рассмотреть схему и понимать ее. Выбирать и классифицировать верные и неверные высказывания. Контролировать свою работу.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Деление с остатком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с остат</w:t>
            </w:r>
            <w:r w:rsidRPr="008A55E7">
              <w:rPr>
                <w:bCs/>
              </w:rPr>
              <w:softHyphen/>
              <w:t>ком.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Понимать смысл деления нацело (без остатка). Выполнять деление с остатком по алгоритму. Называть свойства остатка. Моделировать способ деления с остатком с помощью фишек.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с остат</w:t>
            </w:r>
            <w:r w:rsidRPr="008A55E7">
              <w:rPr>
                <w:bCs/>
              </w:rPr>
              <w:softHyphen/>
              <w:t>ком.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деление с остатком. Использовать деление с остатком для обоснования алгоритма деления на однозначное число.</w:t>
            </w:r>
            <w:r w:rsidRPr="008A55E7">
              <w:rPr>
                <w:b/>
                <w:bCs/>
              </w:rPr>
              <w:t xml:space="preserve"> </w:t>
            </w:r>
            <w:r w:rsidRPr="008A55E7">
              <w:rPr>
                <w:bCs/>
              </w:rPr>
              <w:t>Называть и правильно обозначать действия умножения и де</w:t>
            </w:r>
            <w:r w:rsidRPr="008A55E7">
              <w:rPr>
                <w:bCs/>
              </w:rPr>
              <w:softHyphen/>
              <w:t>ления.</w:t>
            </w:r>
            <w:r w:rsidRPr="008A55E7">
              <w:rPr>
                <w:b/>
                <w:bCs/>
              </w:rPr>
              <w:t xml:space="preserve">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с остатком.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Находить однозначное частное способом подбора.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с остат</w:t>
            </w:r>
            <w:r w:rsidRPr="008A55E7">
              <w:rPr>
                <w:bCs/>
              </w:rPr>
              <w:softHyphen/>
              <w:t xml:space="preserve">ком. Самостоятельная работа. 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Классифицировать выражения «делится нацело» и «длится с остатком». Выполнять деление с остатком по алгоритму. Решать задачи разными способами. Правильно записывать ответ задачи, решаемой делением с остатком.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</w:t>
            </w:r>
            <w:r w:rsidRPr="008A55E7">
              <w:rPr>
                <w:b/>
                <w:bCs/>
              </w:rPr>
              <w:softHyphen/>
              <w:t>ление на однознач</w:t>
            </w:r>
            <w:r w:rsidRPr="008A55E7">
              <w:rPr>
                <w:b/>
                <w:bCs/>
              </w:rPr>
              <w:softHyphen/>
              <w:t>ное число (7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од</w:t>
            </w:r>
            <w:r w:rsidRPr="008A55E7">
              <w:rPr>
                <w:bCs/>
              </w:rPr>
              <w:softHyphen/>
              <w:t>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Делить трехзначное число на однозначное. Подбирать каждую цифру частного, начиная с 5, перебирая цифры по одному.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од</w:t>
            </w:r>
            <w:r w:rsidRPr="008A55E7">
              <w:rPr>
                <w:bCs/>
              </w:rPr>
              <w:softHyphen/>
              <w:t>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Делить трехзначное число на однозначное. Осуществлять подбор цифры частного, начиная с 5, перебирая цифры по одному. Выполнять проверку деления умножением. Решать задачи разными способами.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од</w:t>
            </w:r>
            <w:r w:rsidRPr="008A55E7">
              <w:rPr>
                <w:bCs/>
              </w:rPr>
              <w:softHyphen/>
              <w:t>нозначное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Отрабатывать алгоритм деления на однозначное число с подробным комментированием. Выполнять проверку. Решать уравнения. Решать задачи с именованными величинами.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од</w:t>
            </w:r>
            <w:r w:rsidRPr="008A55E7">
              <w:rPr>
                <w:bCs/>
              </w:rPr>
              <w:softHyphen/>
              <w:t>нозначное число.</w:t>
            </w:r>
          </w:p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  <w:p w:rsidR="00CF59E2" w:rsidRPr="008A55E7" w:rsidRDefault="00CF59E2" w:rsidP="008A55E7">
            <w:pPr>
              <w:spacing w:after="120"/>
              <w:rPr>
                <w:bCs/>
                <w:i/>
              </w:rPr>
            </w:pPr>
            <w:r w:rsidRPr="008A55E7">
              <w:rPr>
                <w:bCs/>
                <w:i/>
              </w:rPr>
              <w:t>Математический диктант.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деление на однозначное число с тихим проговариванием алгоритма в случаях, когда результат действия не превышает 1000, используя письменные приемы выполнения.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по теме «Деление на од</w:t>
            </w:r>
            <w:r w:rsidRPr="008A55E7">
              <w:rPr>
                <w:bCs/>
              </w:rPr>
              <w:softHyphen/>
              <w:t>нозначное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деление на однозначное число с проговариванием алгоритма «про себя». Решать задачи, в которых следует выполнять деление на однозначное число.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по теме «Деление на од</w:t>
            </w:r>
            <w:r w:rsidRPr="008A55E7">
              <w:rPr>
                <w:bCs/>
              </w:rPr>
              <w:softHyphen/>
              <w:t>нозначное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деление на однозначное число. Решать задачи. Записывать названия звеньев ломаной. Выполнять измерения и вычислять длину ломаной.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Обобщение по теме «Деление на од</w:t>
            </w:r>
            <w:r w:rsidRPr="008A55E7">
              <w:rPr>
                <w:bCs/>
              </w:rPr>
              <w:softHyphen/>
              <w:t>нозначное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умножение и деление на однозначное число в случаях, когда результат действия не превышает 1000, используя письменные приемы выполнения действий. Находить площадь и периметр прямоугольника, квадрата.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 xml:space="preserve">Текущая контрольная работа №8 </w:t>
            </w:r>
            <w:r w:rsidRPr="008A55E7">
              <w:rPr>
                <w:bCs/>
              </w:rPr>
              <w:t>по теме «Деление двухзначных и трехзначных чисел на однозначное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деление на 10, 100. Находить результат деления двухзначных и трехзначных чисел на однозначное число. Решать задачу. Находить площадь прямоугольника.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Умножение вида 23·40 (4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23·40.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Рассмотреть простейшие случаи умножения на двузначное число. Сравнить решение с новым материалом. Комментировать каждую запись, выполненную учителем при объяснении.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23·40.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умножение на двузначное число по алгоритму. Применять развернутые и упрощенные записи алгоритмов действий. Находить значение составных выражений, выделять в них части – блоки.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вида 23·40.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Находить значения выраже</w:t>
            </w:r>
            <w:r w:rsidRPr="008A55E7">
              <w:rPr>
                <w:bCs/>
              </w:rPr>
              <w:softHyphen/>
              <w:t>ний со скобками и без них, выпол</w:t>
            </w:r>
            <w:r w:rsidRPr="008A55E7">
              <w:rPr>
                <w:bCs/>
              </w:rPr>
              <w:softHyphen/>
              <w:t xml:space="preserve">няя два-три арифметических действия. Решать задачи. Выполнять практическую работу (делить круг на части).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Вспоминаем пройденное по теме «Умножение вида 23·40».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Конструировать план решения составной арифметической (в том числе логической) задачи.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Умножение на двузначное число (6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двузначное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Представлять число в виде суммы разрядных слагаемых. Выполнять умножение суммы на число. Умножать на двузначное число, выполняя полную запись.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двузначное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на двузначное число, выполняя полную запись. Анализировать каждый шаг в алгоритме умножения.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Устные и письменные приемы умножения.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на двузначное число, выполняя упрощенную запись. Комментировать выполнение каждого шага.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двузначное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на двузначное число, выполняя упрощенную запись. Комментировать выполнение каждого шага алгоритма.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двузначное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на двузначное число, выполняя упрощенную запись. Решать задачу разными </w:t>
            </w:r>
            <w:r w:rsidRPr="008A55E7">
              <w:rPr>
                <w:bCs/>
              </w:rPr>
              <w:lastRenderedPageBreak/>
              <w:t xml:space="preserve">способами. Находить значение сложного выражения.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numPr>
                <w:ilvl w:val="0"/>
                <w:numId w:val="12"/>
              </w:numPr>
              <w:spacing w:after="120" w:line="259" w:lineRule="auto"/>
              <w:ind w:left="0" w:firstLine="0"/>
              <w:rPr>
                <w:bCs/>
              </w:rPr>
            </w:pP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Умножение на двузначное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на двузначное число, выполняя упрощенную запись. Вычислять площадь и периметр прямоугольника и квадрата.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trHeight w:val="8"/>
        </w:trPr>
        <w:tc>
          <w:tcPr>
            <w:tcW w:w="1526" w:type="pct"/>
            <w:gridSpan w:val="3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</w:p>
        </w:tc>
        <w:tc>
          <w:tcPr>
            <w:tcW w:w="3474" w:type="pct"/>
            <w:gridSpan w:val="6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Деление на дву</w:t>
            </w:r>
            <w:r w:rsidRPr="008A55E7">
              <w:rPr>
                <w:b/>
                <w:bCs/>
              </w:rPr>
              <w:softHyphen/>
              <w:t>значное число (7 ч)</w:t>
            </w: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128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дву</w:t>
            </w:r>
            <w:r w:rsidRPr="008A55E7">
              <w:rPr>
                <w:bCs/>
              </w:rPr>
              <w:softHyphen/>
              <w:t>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129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Деление на дву</w:t>
            </w:r>
            <w:r w:rsidRPr="008A55E7">
              <w:rPr>
                <w:bCs/>
              </w:rPr>
              <w:softHyphen/>
              <w:t>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130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>Текущая проверочная работа</w:t>
            </w:r>
            <w:r w:rsidRPr="008A55E7">
              <w:rPr>
                <w:bCs/>
              </w:rPr>
              <w:t xml:space="preserve"> по теме «Умножение и деление двухзначных и трехзначных чисел на двузначное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и делить на круглые числа устно. Выполнять умножение на двузначное число в столбик. Находить площадь прямоугольника. Находить часть числа.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131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Деление на дву</w:t>
            </w:r>
            <w:r w:rsidRPr="008A55E7">
              <w:rPr>
                <w:bCs/>
              </w:rPr>
              <w:softHyphen/>
              <w:t>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132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/>
                <w:bCs/>
              </w:rPr>
              <w:t>Итоговая контрольная работа за 4 четверть</w:t>
            </w:r>
            <w:r w:rsidRPr="008A55E7">
              <w:rPr>
                <w:bCs/>
              </w:rPr>
              <w:t xml:space="preserve"> </w:t>
            </w:r>
            <w:r w:rsidRPr="008A55E7">
              <w:rPr>
                <w:b/>
                <w:bCs/>
              </w:rPr>
              <w:t>№ 9.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Умножать и делить на круглые числа устно. Находить значение произведения и частного. Решать задачу. Сравнивать числа.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133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Решение задач по теме «Деление на дву</w:t>
            </w:r>
            <w:r w:rsidRPr="008A55E7">
              <w:rPr>
                <w:bCs/>
              </w:rPr>
              <w:softHyphen/>
              <w:t>значное число».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Решать арифметические текстовые задачи в три действия в различных комбинациях.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>Делить окружность на шесть равных частей с помощью цир</w:t>
            </w:r>
            <w:r w:rsidRPr="008A55E7">
              <w:rPr>
                <w:bCs/>
              </w:rPr>
              <w:softHyphen/>
              <w:t>куля.</w:t>
            </w:r>
            <w:r w:rsidRPr="008A55E7">
              <w:rPr>
                <w:b/>
                <w:bCs/>
                <w:vertAlign w:val="superscript"/>
              </w:rPr>
              <w:t xml:space="preserve"> </w:t>
            </w:r>
            <w:r w:rsidRPr="008A55E7">
              <w:rPr>
                <w:bCs/>
              </w:rPr>
              <w:t>Выполнять умножение и деление на однозначное и на дву</w:t>
            </w:r>
            <w:r w:rsidRPr="008A55E7">
              <w:rPr>
                <w:bCs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134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Cs/>
              </w:rPr>
              <w:t>Деление на дву</w:t>
            </w:r>
            <w:r w:rsidRPr="008A55E7">
              <w:rPr>
                <w:bCs/>
              </w:rPr>
              <w:softHyphen/>
              <w:t>значное число.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Выполняет умножение и деление на однозначное и на дву</w:t>
            </w:r>
            <w:r w:rsidRPr="008A55E7">
              <w:rPr>
                <w:bCs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 Строит точку, симметричную данной, на клетчатом фоне.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135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/>
                <w:bCs/>
              </w:rPr>
            </w:pPr>
            <w:r w:rsidRPr="008A55E7">
              <w:rPr>
                <w:b/>
                <w:bCs/>
              </w:rPr>
              <w:t>Итоговая годовая контрольная работа № 10.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 xml:space="preserve">Находить значение выражения. Выполнять арифметические действия с трехзначными числами. Сравнивать именованные величины. Решать задачи. Строить заданные прямые линии. Строить ломаную с заданными данными. 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  <w:tr w:rsidR="00CF59E2" w:rsidRPr="008A55E7" w:rsidTr="008A55E7">
        <w:trPr>
          <w:gridAfter w:val="2"/>
          <w:wAfter w:w="22" w:type="pct"/>
          <w:trHeight w:val="8"/>
        </w:trPr>
        <w:tc>
          <w:tcPr>
            <w:tcW w:w="488" w:type="pct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136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«В одной математической стране».</w:t>
            </w:r>
          </w:p>
        </w:tc>
        <w:tc>
          <w:tcPr>
            <w:tcW w:w="2701" w:type="pct"/>
            <w:gridSpan w:val="2"/>
            <w:shd w:val="clear" w:color="auto" w:fill="auto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  <w:r w:rsidRPr="008A55E7">
              <w:rPr>
                <w:bCs/>
              </w:rPr>
              <w:t>По усмотрению учителя.</w:t>
            </w:r>
          </w:p>
        </w:tc>
        <w:tc>
          <w:tcPr>
            <w:tcW w:w="353" w:type="pct"/>
          </w:tcPr>
          <w:p w:rsidR="00CF59E2" w:rsidRPr="008A55E7" w:rsidRDefault="00CF59E2" w:rsidP="008A55E7">
            <w:pPr>
              <w:spacing w:after="120"/>
              <w:rPr>
                <w:bCs/>
              </w:rPr>
            </w:pPr>
          </w:p>
        </w:tc>
      </w:tr>
    </w:tbl>
    <w:p w:rsidR="00CF59E2" w:rsidRPr="008A55E7" w:rsidRDefault="00CF59E2" w:rsidP="008A55E7"/>
    <w:p w:rsidR="005D1FAC" w:rsidRPr="008A55E7" w:rsidRDefault="005D1FAC" w:rsidP="008A55E7"/>
    <w:sectPr w:rsidR="005D1FAC" w:rsidRPr="008A55E7" w:rsidSect="008A55E7">
      <w:footerReference w:type="even" r:id="rId8"/>
      <w:footerReference w:type="default" r:id="rId9"/>
      <w:footerReference w:type="first" r:id="rId10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E0" w:rsidRDefault="00885FE0" w:rsidP="00F56B41">
      <w:r>
        <w:separator/>
      </w:r>
    </w:p>
  </w:endnote>
  <w:endnote w:type="continuationSeparator" w:id="0">
    <w:p w:rsidR="00885FE0" w:rsidRDefault="00885FE0" w:rsidP="00F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E7" w:rsidRDefault="00C2538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6.25pt;margin-top:981.4pt;width:15.6pt;height:8.1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A55E7" w:rsidRDefault="008A55E7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2"/>
                  </w:rPr>
                  <w:t>140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443698"/>
      <w:docPartObj>
        <w:docPartGallery w:val="Page Numbers (Bottom of Page)"/>
        <w:docPartUnique/>
      </w:docPartObj>
    </w:sdtPr>
    <w:sdtEndPr/>
    <w:sdtContent>
      <w:p w:rsidR="008A55E7" w:rsidRDefault="008A55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38B">
          <w:rPr>
            <w:noProof/>
          </w:rPr>
          <w:t>2</w:t>
        </w:r>
        <w:r>
          <w:fldChar w:fldCharType="end"/>
        </w:r>
      </w:p>
    </w:sdtContent>
  </w:sdt>
  <w:p w:rsidR="008A55E7" w:rsidRDefault="008A55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172335"/>
      <w:docPartObj>
        <w:docPartGallery w:val="Page Numbers (Bottom of Page)"/>
        <w:docPartUnique/>
      </w:docPartObj>
    </w:sdtPr>
    <w:sdtEndPr/>
    <w:sdtContent>
      <w:p w:rsidR="008A55E7" w:rsidRDefault="008A55E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55E7" w:rsidRDefault="008A55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E0" w:rsidRDefault="00885FE0" w:rsidP="00F56B41">
      <w:r>
        <w:separator/>
      </w:r>
    </w:p>
  </w:footnote>
  <w:footnote w:type="continuationSeparator" w:id="0">
    <w:p w:rsidR="00885FE0" w:rsidRDefault="00885FE0" w:rsidP="00F5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5A31"/>
    <w:multiLevelType w:val="hybridMultilevel"/>
    <w:tmpl w:val="8C286692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E385CA3"/>
    <w:multiLevelType w:val="hybridMultilevel"/>
    <w:tmpl w:val="8302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6F228D0"/>
    <w:multiLevelType w:val="hybridMultilevel"/>
    <w:tmpl w:val="2F285C3A"/>
    <w:lvl w:ilvl="0" w:tplc="EF08894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13C4E8E"/>
    <w:multiLevelType w:val="hybridMultilevel"/>
    <w:tmpl w:val="EFC86CBC"/>
    <w:lvl w:ilvl="0" w:tplc="FA1496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48D"/>
    <w:multiLevelType w:val="hybridMultilevel"/>
    <w:tmpl w:val="870659F2"/>
    <w:lvl w:ilvl="0" w:tplc="5B1CA0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69954824"/>
    <w:multiLevelType w:val="hybridMultilevel"/>
    <w:tmpl w:val="AAFE7264"/>
    <w:lvl w:ilvl="0" w:tplc="879022CE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DD724AC"/>
    <w:multiLevelType w:val="hybridMultilevel"/>
    <w:tmpl w:val="405A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FA00AC4"/>
    <w:multiLevelType w:val="hybridMultilevel"/>
    <w:tmpl w:val="FD066BE6"/>
    <w:lvl w:ilvl="0" w:tplc="F796E8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67D32"/>
    <w:multiLevelType w:val="hybridMultilevel"/>
    <w:tmpl w:val="97B695C6"/>
    <w:lvl w:ilvl="0" w:tplc="ABEE6E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7CD1442B"/>
    <w:multiLevelType w:val="multilevel"/>
    <w:tmpl w:val="DEDC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7"/>
  </w:num>
  <w:num w:numId="5">
    <w:abstractNumId w:val="1"/>
  </w:num>
  <w:num w:numId="6">
    <w:abstractNumId w:val="19"/>
  </w:num>
  <w:num w:numId="7">
    <w:abstractNumId w:val="22"/>
  </w:num>
  <w:num w:numId="8">
    <w:abstractNumId w:val="6"/>
  </w:num>
  <w:num w:numId="9">
    <w:abstractNumId w:val="20"/>
  </w:num>
  <w:num w:numId="10">
    <w:abstractNumId w:val="25"/>
  </w:num>
  <w:num w:numId="11">
    <w:abstractNumId w:val="9"/>
  </w:num>
  <w:num w:numId="12">
    <w:abstractNumId w:val="24"/>
  </w:num>
  <w:num w:numId="13">
    <w:abstractNumId w:val="17"/>
  </w:num>
  <w:num w:numId="14">
    <w:abstractNumId w:val="16"/>
  </w:num>
  <w:num w:numId="15">
    <w:abstractNumId w:val="11"/>
  </w:num>
  <w:num w:numId="16">
    <w:abstractNumId w:val="13"/>
  </w:num>
  <w:num w:numId="17">
    <w:abstractNumId w:val="8"/>
  </w:num>
  <w:num w:numId="18">
    <w:abstractNumId w:val="5"/>
  </w:num>
  <w:num w:numId="19">
    <w:abstractNumId w:val="0"/>
  </w:num>
  <w:num w:numId="20">
    <w:abstractNumId w:val="4"/>
  </w:num>
  <w:num w:numId="21">
    <w:abstractNumId w:val="3"/>
  </w:num>
  <w:num w:numId="22">
    <w:abstractNumId w:val="10"/>
  </w:num>
  <w:num w:numId="23">
    <w:abstractNumId w:val="2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41"/>
    <w:rsid w:val="001E25C9"/>
    <w:rsid w:val="002C5210"/>
    <w:rsid w:val="002E407A"/>
    <w:rsid w:val="00406431"/>
    <w:rsid w:val="0046292C"/>
    <w:rsid w:val="00494E45"/>
    <w:rsid w:val="00555004"/>
    <w:rsid w:val="005702A1"/>
    <w:rsid w:val="005D1FAC"/>
    <w:rsid w:val="00621FB0"/>
    <w:rsid w:val="00623DFF"/>
    <w:rsid w:val="0068557B"/>
    <w:rsid w:val="00885FE0"/>
    <w:rsid w:val="0089054F"/>
    <w:rsid w:val="008A55E7"/>
    <w:rsid w:val="008F51E8"/>
    <w:rsid w:val="00904D7F"/>
    <w:rsid w:val="009676F2"/>
    <w:rsid w:val="009B243A"/>
    <w:rsid w:val="00A43628"/>
    <w:rsid w:val="00A65C09"/>
    <w:rsid w:val="00A84FDB"/>
    <w:rsid w:val="00A85E7B"/>
    <w:rsid w:val="00A87654"/>
    <w:rsid w:val="00B047F3"/>
    <w:rsid w:val="00B147AA"/>
    <w:rsid w:val="00B4373A"/>
    <w:rsid w:val="00B6055D"/>
    <w:rsid w:val="00B84AEC"/>
    <w:rsid w:val="00BF26B5"/>
    <w:rsid w:val="00C2538B"/>
    <w:rsid w:val="00C617A7"/>
    <w:rsid w:val="00CA49FF"/>
    <w:rsid w:val="00CF59E2"/>
    <w:rsid w:val="00D14F85"/>
    <w:rsid w:val="00E12A3B"/>
    <w:rsid w:val="00F26D73"/>
    <w:rsid w:val="00F56B41"/>
    <w:rsid w:val="00F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Колонтитул_"/>
    <w:basedOn w:val="a0"/>
    <w:link w:val="1"/>
    <w:uiPriority w:val="99"/>
    <w:locked/>
    <w:rsid w:val="00F56B41"/>
    <w:rPr>
      <w:rFonts w:ascii="Arial" w:hAnsi="Arial" w:cs="Arial"/>
      <w:sz w:val="20"/>
      <w:szCs w:val="20"/>
      <w:shd w:val="clear" w:color="auto" w:fill="FFFFFF"/>
    </w:rPr>
  </w:style>
  <w:style w:type="character" w:customStyle="1" w:styleId="2">
    <w:name w:val="Колонтитул2"/>
    <w:basedOn w:val="a4"/>
    <w:uiPriority w:val="99"/>
    <w:rsid w:val="00F56B41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F56B41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56B4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6B41"/>
    <w:rPr>
      <w:rFonts w:eastAsiaTheme="minorEastAsia"/>
    </w:rPr>
  </w:style>
  <w:style w:type="character" w:customStyle="1" w:styleId="c1">
    <w:name w:val="c1"/>
    <w:basedOn w:val="a0"/>
    <w:rsid w:val="00F56B41"/>
  </w:style>
  <w:style w:type="character" w:customStyle="1" w:styleId="c9">
    <w:name w:val="c9"/>
    <w:basedOn w:val="a0"/>
    <w:rsid w:val="00F56B41"/>
  </w:style>
  <w:style w:type="paragraph" w:styleId="a7">
    <w:name w:val="No Spacing"/>
    <w:uiPriority w:val="1"/>
    <w:qFormat/>
    <w:rsid w:val="00F56B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5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0"/>
    <w:rsid w:val="00BF26B5"/>
    <w:rPr>
      <w:b/>
      <w:bCs/>
      <w:sz w:val="22"/>
      <w:szCs w:val="22"/>
      <w:lang w:bidi="ar-SA"/>
    </w:rPr>
  </w:style>
  <w:style w:type="paragraph" w:customStyle="1" w:styleId="10">
    <w:name w:val="Абзац списка1"/>
    <w:basedOn w:val="a"/>
    <w:qFormat/>
    <w:rsid w:val="00B6055D"/>
    <w:pPr>
      <w:ind w:left="720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8797</Words>
  <Characters>50144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2016-03-21T09:54:00Z</cp:lastPrinted>
  <dcterms:created xsi:type="dcterms:W3CDTF">2015-11-22T05:55:00Z</dcterms:created>
  <dcterms:modified xsi:type="dcterms:W3CDTF">2021-05-04T09:30:00Z</dcterms:modified>
</cp:coreProperties>
</file>